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12C3D" w14:textId="1588B20C" w:rsidR="00194A45" w:rsidRPr="00B13216" w:rsidRDefault="00194A45">
      <w:pPr>
        <w:rPr>
          <w:rFonts w:cstheme="minorHAnsi"/>
          <w:b/>
          <w:bCs/>
          <w:sz w:val="20"/>
          <w:szCs w:val="20"/>
        </w:rPr>
      </w:pPr>
      <w:r w:rsidRPr="00B13216">
        <w:rPr>
          <w:rFonts w:cstheme="minorHAnsi"/>
          <w:b/>
          <w:bCs/>
          <w:sz w:val="20"/>
          <w:szCs w:val="20"/>
        </w:rPr>
        <w:t xml:space="preserve">MR agenda maandag 30 september </w:t>
      </w:r>
      <w:r w:rsidR="000A0856">
        <w:rPr>
          <w:rFonts w:cstheme="minorHAnsi"/>
          <w:b/>
          <w:bCs/>
          <w:sz w:val="20"/>
          <w:szCs w:val="20"/>
        </w:rPr>
        <w:t xml:space="preserve">2024 </w:t>
      </w:r>
      <w:r w:rsidRPr="00B13216">
        <w:rPr>
          <w:rFonts w:cstheme="minorHAnsi"/>
          <w:b/>
          <w:bCs/>
          <w:sz w:val="20"/>
          <w:szCs w:val="20"/>
        </w:rPr>
        <w:t>19.00-20.30 uur</w:t>
      </w:r>
    </w:p>
    <w:p w14:paraId="10E3A1A5" w14:textId="7C72799B" w:rsidR="00194A45" w:rsidRPr="00B13216" w:rsidRDefault="00194A45">
      <w:pPr>
        <w:rPr>
          <w:rFonts w:cstheme="minorHAnsi"/>
          <w:sz w:val="20"/>
          <w:szCs w:val="20"/>
        </w:rPr>
      </w:pPr>
      <w:r w:rsidRPr="00B13216">
        <w:rPr>
          <w:rFonts w:cstheme="minorHAnsi"/>
          <w:sz w:val="20"/>
          <w:szCs w:val="20"/>
        </w:rPr>
        <w:t>Aanwezig: Sabrina, Remmert, Igor en Lisette</w:t>
      </w:r>
      <w:r w:rsidR="00A13F5B">
        <w:rPr>
          <w:rFonts w:cstheme="minorHAnsi"/>
          <w:sz w:val="20"/>
          <w:szCs w:val="20"/>
        </w:rPr>
        <w:t xml:space="preserve">; </w:t>
      </w:r>
    </w:p>
    <w:p w14:paraId="5D8FD79B" w14:textId="503DC90C" w:rsidR="00194A45" w:rsidRPr="00B13216" w:rsidRDefault="00194A45">
      <w:pPr>
        <w:rPr>
          <w:rFonts w:cstheme="minorHAnsi"/>
          <w:sz w:val="20"/>
          <w:szCs w:val="20"/>
        </w:rPr>
      </w:pPr>
      <w:r w:rsidRPr="00B13216">
        <w:rPr>
          <w:rFonts w:cstheme="minorHAnsi"/>
          <w:sz w:val="20"/>
          <w:szCs w:val="20"/>
        </w:rPr>
        <w:t>Afwezig:</w:t>
      </w:r>
    </w:p>
    <w:p w14:paraId="2E9687DF" w14:textId="6865DA9F" w:rsidR="00194A45" w:rsidRPr="00B13216" w:rsidRDefault="00194A45">
      <w:pPr>
        <w:rPr>
          <w:rFonts w:cstheme="minorHAnsi"/>
          <w:sz w:val="20"/>
          <w:szCs w:val="20"/>
        </w:rPr>
      </w:pPr>
      <w:r w:rsidRPr="00B13216">
        <w:rPr>
          <w:rFonts w:cstheme="minorHAnsi"/>
          <w:sz w:val="20"/>
          <w:szCs w:val="20"/>
        </w:rPr>
        <w:t>Op uitnodiging: Ayse Sarihan</w:t>
      </w:r>
      <w:r w:rsidR="00A13F5B">
        <w:rPr>
          <w:rFonts w:cstheme="minorHAnsi"/>
          <w:sz w:val="20"/>
          <w:szCs w:val="20"/>
        </w:rPr>
        <w:t xml:space="preserve">, </w:t>
      </w:r>
      <w:r w:rsidR="00A13F5B">
        <w:rPr>
          <w:rFonts w:cstheme="minorHAnsi"/>
          <w:sz w:val="20"/>
          <w:szCs w:val="20"/>
        </w:rPr>
        <w:t>Mar</w:t>
      </w:r>
      <w:r w:rsidR="00FB47F6">
        <w:rPr>
          <w:rFonts w:cstheme="minorHAnsi"/>
          <w:sz w:val="20"/>
          <w:szCs w:val="20"/>
        </w:rPr>
        <w:t>i</w:t>
      </w:r>
      <w:r w:rsidR="00A13F5B">
        <w:rPr>
          <w:rFonts w:cstheme="minorHAnsi"/>
          <w:sz w:val="20"/>
          <w:szCs w:val="20"/>
        </w:rPr>
        <w:t>on</w:t>
      </w:r>
      <w:r w:rsidR="00A13F5B">
        <w:rPr>
          <w:rFonts w:cstheme="minorHAnsi"/>
          <w:sz w:val="20"/>
          <w:szCs w:val="20"/>
        </w:rPr>
        <w:t xml:space="preserve"> van Hees</w:t>
      </w:r>
    </w:p>
    <w:p w14:paraId="67CF7668" w14:textId="7B815596" w:rsidR="000F2D18" w:rsidRDefault="000F2D18">
      <w:pPr>
        <w:rPr>
          <w:rFonts w:cstheme="minorHAnsi"/>
          <w:sz w:val="20"/>
          <w:szCs w:val="20"/>
        </w:rPr>
      </w:pPr>
      <w:r>
        <w:rPr>
          <w:rFonts w:cstheme="minorHAnsi"/>
          <w:sz w:val="20"/>
          <w:szCs w:val="20"/>
        </w:rPr>
        <w:t>Acties</w:t>
      </w:r>
      <w:r w:rsidR="000A0856">
        <w:rPr>
          <w:rFonts w:cstheme="minorHAnsi"/>
          <w:sz w:val="20"/>
          <w:szCs w:val="20"/>
        </w:rPr>
        <w:t xml:space="preserve"> vergadering 4 juli 2024</w:t>
      </w:r>
    </w:p>
    <w:tbl>
      <w:tblPr>
        <w:tblStyle w:val="Tabelraster"/>
        <w:tblW w:w="0" w:type="auto"/>
        <w:tblLook w:val="04A0" w:firstRow="1" w:lastRow="0" w:firstColumn="1" w:lastColumn="0" w:noHBand="0" w:noVBand="1"/>
      </w:tblPr>
      <w:tblGrid>
        <w:gridCol w:w="441"/>
        <w:gridCol w:w="6119"/>
        <w:gridCol w:w="1480"/>
        <w:gridCol w:w="1022"/>
      </w:tblGrid>
      <w:tr w:rsidR="00086040" w14:paraId="513495BA" w14:textId="77777777" w:rsidTr="00086040">
        <w:tc>
          <w:tcPr>
            <w:tcW w:w="421" w:type="dxa"/>
          </w:tcPr>
          <w:p w14:paraId="4E5E9EE0"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p>
        </w:tc>
        <w:tc>
          <w:tcPr>
            <w:tcW w:w="6137" w:type="dxa"/>
          </w:tcPr>
          <w:p w14:paraId="7061D89A" w14:textId="1D869068"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Actie</w:t>
            </w:r>
          </w:p>
        </w:tc>
        <w:tc>
          <w:tcPr>
            <w:tcW w:w="1481" w:type="dxa"/>
          </w:tcPr>
          <w:p w14:paraId="74BF76F1"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Actiehouder</w:t>
            </w:r>
          </w:p>
        </w:tc>
        <w:tc>
          <w:tcPr>
            <w:tcW w:w="1023" w:type="dxa"/>
          </w:tcPr>
          <w:p w14:paraId="7042E413" w14:textId="03291779" w:rsidR="00086040" w:rsidRDefault="00AD62D2"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Gereed</w:t>
            </w:r>
          </w:p>
        </w:tc>
      </w:tr>
      <w:tr w:rsidR="00086040" w14:paraId="462153D1" w14:textId="77777777" w:rsidTr="00086040">
        <w:tc>
          <w:tcPr>
            <w:tcW w:w="421" w:type="dxa"/>
          </w:tcPr>
          <w:p w14:paraId="15981442" w14:textId="5CC2EE70"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w:t>
            </w:r>
          </w:p>
        </w:tc>
        <w:tc>
          <w:tcPr>
            <w:tcW w:w="6137" w:type="dxa"/>
          </w:tcPr>
          <w:p w14:paraId="093E1EFB"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Info op MR site aanpassen, inclusief opslaan agenda en notulen</w:t>
            </w:r>
            <w:r w:rsidR="00FB47F6">
              <w:rPr>
                <w:rStyle w:val="eop"/>
                <w:rFonts w:ascii="Calibri" w:hAnsi="Calibri" w:cs="Calibri"/>
                <w:sz w:val="22"/>
                <w:szCs w:val="22"/>
              </w:rPr>
              <w:t>.</w:t>
            </w:r>
          </w:p>
          <w:p w14:paraId="6960DEE7" w14:textId="331CEF35" w:rsidR="00FB47F6" w:rsidRDefault="00FB47F6"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Info op de site is </w:t>
            </w:r>
            <w:r w:rsidR="00DA2F8D">
              <w:rPr>
                <w:rStyle w:val="eop"/>
                <w:rFonts w:ascii="Calibri" w:hAnsi="Calibri" w:cs="Calibri"/>
                <w:sz w:val="22"/>
                <w:szCs w:val="22"/>
              </w:rPr>
              <w:t>aangepast. Na deze vergadering zal Ayse zorgen voor vastlegging notulen en agenda</w:t>
            </w:r>
          </w:p>
        </w:tc>
        <w:tc>
          <w:tcPr>
            <w:tcW w:w="1481" w:type="dxa"/>
          </w:tcPr>
          <w:p w14:paraId="4454380F"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3" w:type="dxa"/>
          </w:tcPr>
          <w:p w14:paraId="6DF75FC1"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31-7-24</w:t>
            </w:r>
          </w:p>
        </w:tc>
      </w:tr>
      <w:tr w:rsidR="00086040" w14:paraId="7F750667" w14:textId="77777777" w:rsidTr="00086040">
        <w:tc>
          <w:tcPr>
            <w:tcW w:w="421" w:type="dxa"/>
          </w:tcPr>
          <w:p w14:paraId="720229D7" w14:textId="3D4226EA"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2</w:t>
            </w:r>
          </w:p>
        </w:tc>
        <w:tc>
          <w:tcPr>
            <w:tcW w:w="6137" w:type="dxa"/>
          </w:tcPr>
          <w:p w14:paraId="52812337"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Op MR jaarplanner opnemen info MR leden bij te werken op site</w:t>
            </w:r>
          </w:p>
          <w:p w14:paraId="07995790" w14:textId="2C1F3E1C" w:rsidR="00DA2F8D" w:rsidRDefault="00ED0BDA"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O</w:t>
            </w:r>
            <w:r w:rsidR="00DA2F8D">
              <w:rPr>
                <w:rStyle w:val="eop"/>
                <w:rFonts w:ascii="Calibri" w:hAnsi="Calibri" w:cs="Calibri"/>
                <w:sz w:val="22"/>
                <w:szCs w:val="22"/>
              </w:rPr>
              <w:t>pgenomen</w:t>
            </w:r>
            <w:r>
              <w:rPr>
                <w:rStyle w:val="eop"/>
                <w:rFonts w:ascii="Calibri" w:hAnsi="Calibri" w:cs="Calibri"/>
                <w:sz w:val="22"/>
                <w:szCs w:val="22"/>
              </w:rPr>
              <w:t xml:space="preserve"> in de planner.</w:t>
            </w:r>
          </w:p>
        </w:tc>
        <w:tc>
          <w:tcPr>
            <w:tcW w:w="1481" w:type="dxa"/>
          </w:tcPr>
          <w:p w14:paraId="20C0F29A"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Lisette</w:t>
            </w:r>
          </w:p>
        </w:tc>
        <w:tc>
          <w:tcPr>
            <w:tcW w:w="1023" w:type="dxa"/>
          </w:tcPr>
          <w:p w14:paraId="2527B5C5"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1-9-24</w:t>
            </w:r>
          </w:p>
        </w:tc>
      </w:tr>
      <w:tr w:rsidR="00086040" w14:paraId="42401874" w14:textId="77777777" w:rsidTr="00086040">
        <w:tc>
          <w:tcPr>
            <w:tcW w:w="421" w:type="dxa"/>
          </w:tcPr>
          <w:p w14:paraId="735E9513" w14:textId="2DDBABE3"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w:t>
            </w:r>
          </w:p>
        </w:tc>
        <w:tc>
          <w:tcPr>
            <w:tcW w:w="6137" w:type="dxa"/>
          </w:tcPr>
          <w:p w14:paraId="21B75956" w14:textId="77777777" w:rsidR="00086040" w:rsidRDefault="00086040" w:rsidP="00B86627">
            <w:pPr>
              <w:pStyle w:val="paragraph"/>
              <w:spacing w:before="0" w:beforeAutospacing="0" w:after="0" w:afterAutospacing="0"/>
              <w:textAlignment w:val="baseline"/>
              <w:rPr>
                <w:rStyle w:val="eop"/>
                <w:rFonts w:ascii="Calibri" w:hAnsi="Calibri" w:cs="Calibri"/>
              </w:rPr>
            </w:pPr>
            <w:r>
              <w:rPr>
                <w:rStyle w:val="eop"/>
                <w:rFonts w:ascii="Calibri" w:hAnsi="Calibri" w:cs="Calibri"/>
                <w:sz w:val="22"/>
                <w:szCs w:val="22"/>
              </w:rPr>
              <w:t>T</w:t>
            </w:r>
            <w:r>
              <w:rPr>
                <w:rStyle w:val="eop"/>
                <w:rFonts w:ascii="Calibri" w:hAnsi="Calibri" w:cs="Calibri"/>
              </w:rPr>
              <w:t>erugkoppeling geven inzake vragen biologie/seksualiteit</w:t>
            </w:r>
            <w:r w:rsidR="00DA2F8D">
              <w:rPr>
                <w:rStyle w:val="eop"/>
                <w:rFonts w:ascii="Calibri" w:hAnsi="Calibri" w:cs="Calibri"/>
              </w:rPr>
              <w:t>.</w:t>
            </w:r>
          </w:p>
          <w:p w14:paraId="47839454" w14:textId="22BDC944" w:rsidR="00DA2F8D" w:rsidRDefault="00DB3F06"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rPr>
              <w:t>Uitgevoerd</w:t>
            </w:r>
          </w:p>
        </w:tc>
        <w:tc>
          <w:tcPr>
            <w:tcW w:w="1481" w:type="dxa"/>
          </w:tcPr>
          <w:p w14:paraId="1DDE3E8C"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Lisette</w:t>
            </w:r>
          </w:p>
        </w:tc>
        <w:tc>
          <w:tcPr>
            <w:tcW w:w="1023" w:type="dxa"/>
          </w:tcPr>
          <w:p w14:paraId="72124724"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31-7-24</w:t>
            </w:r>
          </w:p>
        </w:tc>
      </w:tr>
      <w:tr w:rsidR="00086040" w14:paraId="3EA97A57" w14:textId="77777777" w:rsidTr="00086040">
        <w:tc>
          <w:tcPr>
            <w:tcW w:w="421" w:type="dxa"/>
          </w:tcPr>
          <w:p w14:paraId="61B9034A" w14:textId="5F5DE4E0"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4</w:t>
            </w:r>
          </w:p>
        </w:tc>
        <w:tc>
          <w:tcPr>
            <w:tcW w:w="6137" w:type="dxa"/>
          </w:tcPr>
          <w:p w14:paraId="36843A47" w14:textId="745EF2D4"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Terugkoppeling inzake </w:t>
            </w:r>
            <w:r w:rsidR="00AD62D2">
              <w:rPr>
                <w:rStyle w:val="eop"/>
                <w:rFonts w:ascii="Calibri" w:hAnsi="Calibri" w:cs="Calibri"/>
                <w:sz w:val="22"/>
                <w:szCs w:val="22"/>
              </w:rPr>
              <w:t>BB-beleid</w:t>
            </w:r>
            <w:r>
              <w:rPr>
                <w:rStyle w:val="eop"/>
                <w:rFonts w:ascii="Calibri" w:hAnsi="Calibri" w:cs="Calibri"/>
                <w:sz w:val="22"/>
                <w:szCs w:val="22"/>
              </w:rPr>
              <w:t xml:space="preserve"> (nog van vorige vergadering) aan Lisanne</w:t>
            </w:r>
          </w:p>
          <w:p w14:paraId="2FF6F508" w14:textId="28B98DB8" w:rsidR="00DB3F06" w:rsidRDefault="00DB3F06"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rPr>
              <w:t>Uitgevoerd</w:t>
            </w:r>
          </w:p>
        </w:tc>
        <w:tc>
          <w:tcPr>
            <w:tcW w:w="1481" w:type="dxa"/>
          </w:tcPr>
          <w:p w14:paraId="3022F40C"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Lisette</w:t>
            </w:r>
          </w:p>
        </w:tc>
        <w:tc>
          <w:tcPr>
            <w:tcW w:w="1023" w:type="dxa"/>
          </w:tcPr>
          <w:p w14:paraId="47F9366B"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31-7-24</w:t>
            </w:r>
          </w:p>
        </w:tc>
      </w:tr>
      <w:tr w:rsidR="00086040" w14:paraId="49D81AEB" w14:textId="77777777" w:rsidTr="00086040">
        <w:tc>
          <w:tcPr>
            <w:tcW w:w="421" w:type="dxa"/>
          </w:tcPr>
          <w:p w14:paraId="0F7916CF" w14:textId="3022552B"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5</w:t>
            </w:r>
          </w:p>
        </w:tc>
        <w:tc>
          <w:tcPr>
            <w:tcW w:w="6137" w:type="dxa"/>
          </w:tcPr>
          <w:p w14:paraId="1DB35548"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Terugkoppeling inzake Biologie/seksualiteit aan Tess en Lisa</w:t>
            </w:r>
          </w:p>
          <w:p w14:paraId="06C742C9" w14:textId="3C2AE0CD" w:rsidR="00DB3F06" w:rsidRDefault="00DB3F06"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rPr>
              <w:t>Uitgevoerd</w:t>
            </w:r>
          </w:p>
        </w:tc>
        <w:tc>
          <w:tcPr>
            <w:tcW w:w="1481" w:type="dxa"/>
          </w:tcPr>
          <w:p w14:paraId="2559D111"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Lisette</w:t>
            </w:r>
          </w:p>
        </w:tc>
        <w:tc>
          <w:tcPr>
            <w:tcW w:w="1023" w:type="dxa"/>
          </w:tcPr>
          <w:p w14:paraId="01B64DEC"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31-7-24</w:t>
            </w:r>
          </w:p>
        </w:tc>
      </w:tr>
      <w:tr w:rsidR="00086040" w14:paraId="4C1D0D7F" w14:textId="77777777" w:rsidTr="00086040">
        <w:tc>
          <w:tcPr>
            <w:tcW w:w="421" w:type="dxa"/>
          </w:tcPr>
          <w:p w14:paraId="663524E3" w14:textId="302A2CC3"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6</w:t>
            </w:r>
          </w:p>
        </w:tc>
        <w:tc>
          <w:tcPr>
            <w:tcW w:w="6137" w:type="dxa"/>
          </w:tcPr>
          <w:p w14:paraId="028D8E75" w14:textId="2764EF18"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Terugkoppeling aan MR van verwerking biologie en seksualiteit in GO</w:t>
            </w:r>
          </w:p>
        </w:tc>
        <w:tc>
          <w:tcPr>
            <w:tcW w:w="1481" w:type="dxa"/>
          </w:tcPr>
          <w:p w14:paraId="0B9EC3E6"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3" w:type="dxa"/>
          </w:tcPr>
          <w:p w14:paraId="64CDF42B"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31-1-25</w:t>
            </w:r>
          </w:p>
        </w:tc>
      </w:tr>
      <w:tr w:rsidR="00086040" w14:paraId="31ECEA01" w14:textId="77777777" w:rsidTr="00086040">
        <w:tc>
          <w:tcPr>
            <w:tcW w:w="421" w:type="dxa"/>
          </w:tcPr>
          <w:p w14:paraId="183FD491" w14:textId="5D03FC05"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7</w:t>
            </w:r>
          </w:p>
        </w:tc>
        <w:tc>
          <w:tcPr>
            <w:tcW w:w="6137" w:type="dxa"/>
          </w:tcPr>
          <w:p w14:paraId="35F663BC"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In schoolgids opnemen fietsbeleid</w:t>
            </w:r>
          </w:p>
          <w:p w14:paraId="119BA3AC" w14:textId="28F712F1" w:rsidR="00DB3F06" w:rsidRDefault="00DB3F06"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Uitgevoerd</w:t>
            </w:r>
          </w:p>
        </w:tc>
        <w:tc>
          <w:tcPr>
            <w:tcW w:w="1481" w:type="dxa"/>
          </w:tcPr>
          <w:p w14:paraId="1AE2AB7E"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3" w:type="dxa"/>
          </w:tcPr>
          <w:p w14:paraId="04D9C87C"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1-9-24</w:t>
            </w:r>
          </w:p>
        </w:tc>
      </w:tr>
      <w:tr w:rsidR="00086040" w14:paraId="5AA164FE" w14:textId="77777777" w:rsidTr="00086040">
        <w:tc>
          <w:tcPr>
            <w:tcW w:w="421" w:type="dxa"/>
          </w:tcPr>
          <w:p w14:paraId="29BBCB82" w14:textId="7CE83B15"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8</w:t>
            </w:r>
          </w:p>
        </w:tc>
        <w:tc>
          <w:tcPr>
            <w:tcW w:w="6137" w:type="dxa"/>
          </w:tcPr>
          <w:p w14:paraId="74C58E33"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Ouders bij begin schooljaar enthousiasmeren inzake ouder betrokkenheid en dat dit ook noodzakelijk is</w:t>
            </w:r>
          </w:p>
          <w:p w14:paraId="68DA019A" w14:textId="50DB5C41" w:rsidR="00DB3F06" w:rsidRDefault="00DB3F06"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Is opgenomen in nieuwsbrief en schoolgids</w:t>
            </w:r>
          </w:p>
        </w:tc>
        <w:tc>
          <w:tcPr>
            <w:tcW w:w="1481" w:type="dxa"/>
          </w:tcPr>
          <w:p w14:paraId="0E7C579A"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3" w:type="dxa"/>
          </w:tcPr>
          <w:p w14:paraId="53395C93"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1-9-24</w:t>
            </w:r>
          </w:p>
        </w:tc>
      </w:tr>
      <w:tr w:rsidR="00086040" w14:paraId="5008C01A" w14:textId="77777777" w:rsidTr="00086040">
        <w:tc>
          <w:tcPr>
            <w:tcW w:w="421" w:type="dxa"/>
          </w:tcPr>
          <w:p w14:paraId="1093C1C2" w14:textId="742F8AB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9</w:t>
            </w:r>
          </w:p>
        </w:tc>
        <w:tc>
          <w:tcPr>
            <w:tcW w:w="6137" w:type="dxa"/>
          </w:tcPr>
          <w:p w14:paraId="602F0773"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Airco mogelijkheid jeugdeducatiefonds</w:t>
            </w:r>
          </w:p>
          <w:p w14:paraId="6A7E2CB9" w14:textId="77777777" w:rsidR="00DB3F06" w:rsidRDefault="00DB3F06"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Voorkeur om jeugdeducatiefonds te blijven gebruiken voor </w:t>
            </w:r>
            <w:r w:rsidR="00F503A2">
              <w:rPr>
                <w:rStyle w:val="eop"/>
                <w:rFonts w:ascii="Calibri" w:hAnsi="Calibri" w:cs="Calibri"/>
                <w:sz w:val="22"/>
                <w:szCs w:val="22"/>
              </w:rPr>
              <w:t xml:space="preserve">directe hulp aan kinderen die het nodig hebben. </w:t>
            </w:r>
          </w:p>
          <w:p w14:paraId="7CAC4C32" w14:textId="3C3862C3" w:rsidR="00F503A2" w:rsidRDefault="00F503A2"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Inzake </w:t>
            </w:r>
            <w:r w:rsidR="00AD62D2">
              <w:rPr>
                <w:rStyle w:val="eop"/>
                <w:rFonts w:ascii="Calibri" w:hAnsi="Calibri" w:cs="Calibri"/>
                <w:sz w:val="22"/>
                <w:szCs w:val="22"/>
              </w:rPr>
              <w:t>MJOP-bespreking</w:t>
            </w:r>
            <w:r>
              <w:rPr>
                <w:rStyle w:val="eop"/>
                <w:rFonts w:ascii="Calibri" w:hAnsi="Calibri" w:cs="Calibri"/>
                <w:sz w:val="22"/>
                <w:szCs w:val="22"/>
              </w:rPr>
              <w:t xml:space="preserve"> zal airco opnieuw geagendeerd worden</w:t>
            </w:r>
          </w:p>
        </w:tc>
        <w:tc>
          <w:tcPr>
            <w:tcW w:w="1481" w:type="dxa"/>
          </w:tcPr>
          <w:p w14:paraId="78F417E4"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3" w:type="dxa"/>
          </w:tcPr>
          <w:p w14:paraId="47457E3D"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30-9-24</w:t>
            </w:r>
          </w:p>
        </w:tc>
      </w:tr>
      <w:tr w:rsidR="00086040" w14:paraId="25AF7375" w14:textId="77777777" w:rsidTr="00086040">
        <w:tc>
          <w:tcPr>
            <w:tcW w:w="421" w:type="dxa"/>
          </w:tcPr>
          <w:p w14:paraId="77B3FD7A" w14:textId="3CDAD1F3"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10</w:t>
            </w:r>
          </w:p>
        </w:tc>
        <w:tc>
          <w:tcPr>
            <w:tcW w:w="6137" w:type="dxa"/>
          </w:tcPr>
          <w:p w14:paraId="1D1D108D"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Volledige schoolplan delen met MR-leden</w:t>
            </w:r>
          </w:p>
          <w:p w14:paraId="7ABE8C65" w14:textId="354BD5B9" w:rsidR="00F503A2" w:rsidRDefault="00251CFF"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Uitgevoerd</w:t>
            </w:r>
          </w:p>
        </w:tc>
        <w:tc>
          <w:tcPr>
            <w:tcW w:w="1481" w:type="dxa"/>
          </w:tcPr>
          <w:p w14:paraId="7B1CEE8E"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3" w:type="dxa"/>
          </w:tcPr>
          <w:p w14:paraId="1FF8C522"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9-7-24</w:t>
            </w:r>
          </w:p>
        </w:tc>
      </w:tr>
      <w:tr w:rsidR="00086040" w14:paraId="29167537" w14:textId="77777777" w:rsidTr="00086040">
        <w:tc>
          <w:tcPr>
            <w:tcW w:w="421" w:type="dxa"/>
          </w:tcPr>
          <w:p w14:paraId="210980C1" w14:textId="7F399128" w:rsidR="00086040" w:rsidRDefault="00251CFF"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11</w:t>
            </w:r>
          </w:p>
        </w:tc>
        <w:tc>
          <w:tcPr>
            <w:tcW w:w="6137" w:type="dxa"/>
          </w:tcPr>
          <w:p w14:paraId="757F48B4"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MR leden laten Lisette akkoord en/of input op schoolplan weten</w:t>
            </w:r>
            <w:r w:rsidR="00251CFF">
              <w:rPr>
                <w:rStyle w:val="eop"/>
                <w:rFonts w:ascii="Calibri" w:hAnsi="Calibri" w:cs="Calibri"/>
                <w:sz w:val="22"/>
                <w:szCs w:val="22"/>
              </w:rPr>
              <w:t>.</w:t>
            </w:r>
          </w:p>
          <w:p w14:paraId="56ED1BA1" w14:textId="35B80927" w:rsidR="00251CFF" w:rsidRDefault="00251CFF" w:rsidP="00251CF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Uitgevoerd</w:t>
            </w:r>
            <w:r>
              <w:rPr>
                <w:rStyle w:val="eop"/>
                <w:rFonts w:ascii="Calibri" w:hAnsi="Calibri" w:cs="Calibri"/>
                <w:sz w:val="22"/>
                <w:szCs w:val="22"/>
              </w:rPr>
              <w:t>, is akkoord</w:t>
            </w:r>
          </w:p>
        </w:tc>
        <w:tc>
          <w:tcPr>
            <w:tcW w:w="1481" w:type="dxa"/>
          </w:tcPr>
          <w:p w14:paraId="6149DE4E"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Igor, Sabrina, Remmert</w:t>
            </w:r>
          </w:p>
        </w:tc>
        <w:tc>
          <w:tcPr>
            <w:tcW w:w="1023" w:type="dxa"/>
          </w:tcPr>
          <w:p w14:paraId="69E248F9"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16-7-24</w:t>
            </w:r>
          </w:p>
        </w:tc>
      </w:tr>
      <w:tr w:rsidR="00086040" w14:paraId="46F21CB2" w14:textId="77777777" w:rsidTr="00086040">
        <w:tc>
          <w:tcPr>
            <w:tcW w:w="421" w:type="dxa"/>
          </w:tcPr>
          <w:p w14:paraId="417CE0F1" w14:textId="5598C1E7" w:rsidR="00086040" w:rsidRDefault="00251CFF"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12</w:t>
            </w:r>
          </w:p>
        </w:tc>
        <w:tc>
          <w:tcPr>
            <w:tcW w:w="6137" w:type="dxa"/>
          </w:tcPr>
          <w:p w14:paraId="6AB26111"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Reactie aan Ayse inzake schoolplan</w:t>
            </w:r>
          </w:p>
          <w:p w14:paraId="5D9B8304" w14:textId="5842A9C2" w:rsidR="00251CFF" w:rsidRDefault="00251CFF"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Uitgevoerd, is akkoord</w:t>
            </w:r>
          </w:p>
        </w:tc>
        <w:tc>
          <w:tcPr>
            <w:tcW w:w="1481" w:type="dxa"/>
          </w:tcPr>
          <w:p w14:paraId="31FE0799"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Lisette</w:t>
            </w:r>
          </w:p>
        </w:tc>
        <w:tc>
          <w:tcPr>
            <w:tcW w:w="1023" w:type="dxa"/>
          </w:tcPr>
          <w:p w14:paraId="79763592"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18-7-24</w:t>
            </w:r>
          </w:p>
        </w:tc>
      </w:tr>
      <w:tr w:rsidR="00086040" w14:paraId="47574436" w14:textId="77777777" w:rsidTr="00086040">
        <w:tc>
          <w:tcPr>
            <w:tcW w:w="421" w:type="dxa"/>
          </w:tcPr>
          <w:p w14:paraId="50E736F8" w14:textId="035EB28E" w:rsidR="00086040" w:rsidRDefault="00251CFF"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13</w:t>
            </w:r>
          </w:p>
        </w:tc>
        <w:tc>
          <w:tcPr>
            <w:tcW w:w="6137" w:type="dxa"/>
          </w:tcPr>
          <w:p w14:paraId="4D3DB92C"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Jaarverslag</w:t>
            </w:r>
          </w:p>
          <w:p w14:paraId="5143BFD7" w14:textId="727CAAD5" w:rsidR="00251CFF" w:rsidRDefault="00251CFF"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Is opgesteld en gedeeld in nieuwsbrief met de ouders</w:t>
            </w:r>
          </w:p>
        </w:tc>
        <w:tc>
          <w:tcPr>
            <w:tcW w:w="1481" w:type="dxa"/>
          </w:tcPr>
          <w:p w14:paraId="2F237984"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Igor</w:t>
            </w:r>
          </w:p>
        </w:tc>
        <w:tc>
          <w:tcPr>
            <w:tcW w:w="1023" w:type="dxa"/>
          </w:tcPr>
          <w:p w14:paraId="7EF991B2"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1-9-24</w:t>
            </w:r>
          </w:p>
        </w:tc>
      </w:tr>
      <w:tr w:rsidR="00086040" w14:paraId="09983D73" w14:textId="77777777" w:rsidTr="00086040">
        <w:tc>
          <w:tcPr>
            <w:tcW w:w="421" w:type="dxa"/>
          </w:tcPr>
          <w:p w14:paraId="5AFB8F7F" w14:textId="5EB50540" w:rsidR="00086040" w:rsidRDefault="00251CFF"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14</w:t>
            </w:r>
          </w:p>
        </w:tc>
        <w:tc>
          <w:tcPr>
            <w:tcW w:w="6137" w:type="dxa"/>
          </w:tcPr>
          <w:p w14:paraId="69B4AC14" w14:textId="3D758F7F" w:rsidR="00086040" w:rsidRDefault="00AD62D2"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Mogelijkheid</w:t>
            </w:r>
            <w:r w:rsidR="00086040">
              <w:rPr>
                <w:rStyle w:val="eop"/>
                <w:rFonts w:ascii="Calibri" w:hAnsi="Calibri" w:cs="Calibri"/>
                <w:sz w:val="22"/>
                <w:szCs w:val="22"/>
              </w:rPr>
              <w:t xml:space="preserve"> aanmelding nieuwe MR leden meenemen in nieuwsbrief</w:t>
            </w:r>
            <w:r w:rsidR="00251CFF">
              <w:rPr>
                <w:rStyle w:val="eop"/>
                <w:rFonts w:ascii="Calibri" w:hAnsi="Calibri" w:cs="Calibri"/>
                <w:sz w:val="22"/>
                <w:szCs w:val="22"/>
              </w:rPr>
              <w:t>.</w:t>
            </w:r>
          </w:p>
          <w:p w14:paraId="79E0B0D8" w14:textId="687D7907" w:rsidR="00251CFF" w:rsidRDefault="00251CFF"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Is </w:t>
            </w:r>
            <w:r w:rsidR="00F20F22">
              <w:rPr>
                <w:rStyle w:val="eop"/>
                <w:rFonts w:ascii="Calibri" w:hAnsi="Calibri" w:cs="Calibri"/>
                <w:sz w:val="22"/>
                <w:szCs w:val="22"/>
              </w:rPr>
              <w:t xml:space="preserve">gedaan voor de vakantie. Marion heeft zich aangemeld om als nieuw lid toe te treden. In komende nieuwsbrief richting ouders zal nogmaals aangegeven worden dat </w:t>
            </w:r>
            <w:r w:rsidR="00465454">
              <w:rPr>
                <w:rStyle w:val="eop"/>
                <w:rFonts w:ascii="Calibri" w:hAnsi="Calibri" w:cs="Calibri"/>
                <w:sz w:val="22"/>
                <w:szCs w:val="22"/>
              </w:rPr>
              <w:t xml:space="preserve">Igor MR zal verlaten uiterlijk einde schooljaar en dat geïnteresseerden zich voor 1 december dienen te melden. </w:t>
            </w:r>
          </w:p>
        </w:tc>
        <w:tc>
          <w:tcPr>
            <w:tcW w:w="1481" w:type="dxa"/>
          </w:tcPr>
          <w:p w14:paraId="3BED3785"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3" w:type="dxa"/>
          </w:tcPr>
          <w:p w14:paraId="1677B645" w14:textId="77777777" w:rsidR="00086040" w:rsidRDefault="00086040"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31-7-24</w:t>
            </w:r>
          </w:p>
        </w:tc>
      </w:tr>
    </w:tbl>
    <w:p w14:paraId="1A094326" w14:textId="77777777" w:rsidR="00086040" w:rsidRDefault="00086040">
      <w:pPr>
        <w:rPr>
          <w:rFonts w:cstheme="minorHAnsi"/>
          <w:sz w:val="20"/>
          <w:szCs w:val="20"/>
        </w:rPr>
      </w:pPr>
    </w:p>
    <w:p w14:paraId="688EFDE6" w14:textId="3E8F9F5B" w:rsidR="00CD32E7" w:rsidRDefault="00CD32E7">
      <w:pPr>
        <w:rPr>
          <w:rFonts w:cstheme="minorHAnsi"/>
          <w:sz w:val="20"/>
          <w:szCs w:val="20"/>
        </w:rPr>
      </w:pPr>
      <w:r>
        <w:rPr>
          <w:rFonts w:cstheme="minorHAnsi"/>
          <w:sz w:val="20"/>
          <w:szCs w:val="20"/>
        </w:rPr>
        <w:br w:type="page"/>
      </w:r>
    </w:p>
    <w:p w14:paraId="26E136FC" w14:textId="77777777" w:rsidR="000F2D18" w:rsidRDefault="000F2D18">
      <w:pPr>
        <w:rPr>
          <w:rFonts w:cstheme="minorHAnsi"/>
          <w:sz w:val="20"/>
          <w:szCs w:val="20"/>
        </w:rPr>
      </w:pPr>
    </w:p>
    <w:p w14:paraId="08F3BF37" w14:textId="1CFE7303" w:rsidR="00194A45" w:rsidRPr="00B13216" w:rsidRDefault="00194A45">
      <w:pPr>
        <w:rPr>
          <w:rFonts w:cstheme="minorHAnsi"/>
          <w:sz w:val="20"/>
          <w:szCs w:val="20"/>
        </w:rPr>
      </w:pPr>
      <w:r w:rsidRPr="00B13216">
        <w:rPr>
          <w:rFonts w:cstheme="minorHAnsi"/>
          <w:sz w:val="20"/>
          <w:szCs w:val="20"/>
        </w:rPr>
        <w:t>Mededelingen:</w:t>
      </w:r>
    </w:p>
    <w:p w14:paraId="39B0CBD1" w14:textId="56F947FC" w:rsidR="00194A45" w:rsidRPr="00B13216" w:rsidRDefault="00194A45" w:rsidP="00194A45">
      <w:pPr>
        <w:pStyle w:val="Lijstalinea"/>
        <w:numPr>
          <w:ilvl w:val="0"/>
          <w:numId w:val="1"/>
        </w:numPr>
        <w:rPr>
          <w:rFonts w:cstheme="minorHAnsi"/>
          <w:sz w:val="20"/>
          <w:szCs w:val="20"/>
        </w:rPr>
      </w:pPr>
      <w:r w:rsidRPr="00B13216">
        <w:rPr>
          <w:rFonts w:cstheme="minorHAnsi"/>
          <w:sz w:val="20"/>
          <w:szCs w:val="20"/>
        </w:rPr>
        <w:t>Nog steeds op zoek naar een collega voor in groep 5. Twee dagen staan nog steeds open.</w:t>
      </w:r>
    </w:p>
    <w:p w14:paraId="787FB83E" w14:textId="05799C3C" w:rsidR="00386301" w:rsidRPr="00B13216" w:rsidRDefault="004838F9" w:rsidP="00386301">
      <w:pPr>
        <w:pStyle w:val="Lijstalinea"/>
        <w:rPr>
          <w:rFonts w:cstheme="minorHAnsi"/>
          <w:sz w:val="20"/>
          <w:szCs w:val="20"/>
        </w:rPr>
      </w:pPr>
      <w:r>
        <w:rPr>
          <w:rFonts w:cstheme="minorHAnsi"/>
          <w:sz w:val="20"/>
          <w:szCs w:val="20"/>
        </w:rPr>
        <w:t xml:space="preserve">Ontwikkeling; we hebben een kandidaat die naar verwachting half november weer terug is in Nederland. </w:t>
      </w:r>
      <w:r w:rsidR="007A3A48">
        <w:rPr>
          <w:rFonts w:cstheme="minorHAnsi"/>
          <w:sz w:val="20"/>
          <w:szCs w:val="20"/>
        </w:rPr>
        <w:t xml:space="preserve">Hiermee zouden alle vacature </w:t>
      </w:r>
      <w:r w:rsidR="00D367BA">
        <w:rPr>
          <w:rFonts w:cstheme="minorHAnsi"/>
          <w:sz w:val="20"/>
          <w:szCs w:val="20"/>
        </w:rPr>
        <w:t xml:space="preserve">zijn ingevuld. Dit </w:t>
      </w:r>
      <w:r w:rsidR="00752D71">
        <w:rPr>
          <w:rFonts w:cstheme="minorHAnsi"/>
          <w:sz w:val="20"/>
          <w:szCs w:val="20"/>
        </w:rPr>
        <w:t xml:space="preserve">zou dan ook ruimte geven om weer de plus klas op te starten. </w:t>
      </w:r>
    </w:p>
    <w:p w14:paraId="0B3A24E0" w14:textId="5C94CB49" w:rsidR="00386301" w:rsidRPr="00B13216" w:rsidRDefault="00386301" w:rsidP="00386301">
      <w:pPr>
        <w:pStyle w:val="Lijstalinea"/>
        <w:numPr>
          <w:ilvl w:val="0"/>
          <w:numId w:val="1"/>
        </w:numPr>
        <w:rPr>
          <w:rFonts w:cstheme="minorHAnsi"/>
          <w:sz w:val="20"/>
          <w:szCs w:val="20"/>
        </w:rPr>
      </w:pPr>
      <w:r w:rsidRPr="00B13216">
        <w:rPr>
          <w:rFonts w:cstheme="minorHAnsi"/>
          <w:sz w:val="20"/>
          <w:szCs w:val="20"/>
        </w:rPr>
        <w:t xml:space="preserve">Go! Gaat starten na de herfstvakantie. 9 oktober is </w:t>
      </w:r>
      <w:r w:rsidR="00B0073B">
        <w:rPr>
          <w:rFonts w:cstheme="minorHAnsi"/>
          <w:sz w:val="20"/>
          <w:szCs w:val="20"/>
        </w:rPr>
        <w:t>de</w:t>
      </w:r>
      <w:r w:rsidRPr="00B13216">
        <w:rPr>
          <w:rFonts w:cstheme="minorHAnsi"/>
          <w:sz w:val="20"/>
          <w:szCs w:val="20"/>
        </w:rPr>
        <w:t xml:space="preserve"> studiedag rondom het eerste thema voorbereiden. Vier collega’s hebben hun eerste cursusdag achter de rug om het team goed mee te kunnen nemen in de voorbereidingen.</w:t>
      </w:r>
      <w:r w:rsidR="00F84A69">
        <w:rPr>
          <w:rFonts w:cstheme="minorHAnsi"/>
          <w:sz w:val="20"/>
          <w:szCs w:val="20"/>
        </w:rPr>
        <w:t xml:space="preserve"> </w:t>
      </w:r>
      <w:r w:rsidR="009156FB">
        <w:rPr>
          <w:rFonts w:cstheme="minorHAnsi"/>
          <w:sz w:val="20"/>
          <w:szCs w:val="20"/>
        </w:rPr>
        <w:t xml:space="preserve">Er zijn 4 </w:t>
      </w:r>
      <w:r w:rsidR="00F84A69">
        <w:rPr>
          <w:rFonts w:cstheme="minorHAnsi"/>
          <w:sz w:val="20"/>
          <w:szCs w:val="20"/>
        </w:rPr>
        <w:t>thema</w:t>
      </w:r>
      <w:r w:rsidR="009156FB">
        <w:rPr>
          <w:rFonts w:cstheme="minorHAnsi"/>
          <w:sz w:val="20"/>
          <w:szCs w:val="20"/>
        </w:rPr>
        <w:t>’</w:t>
      </w:r>
      <w:r w:rsidR="00F84A69">
        <w:rPr>
          <w:rFonts w:cstheme="minorHAnsi"/>
          <w:sz w:val="20"/>
          <w:szCs w:val="20"/>
        </w:rPr>
        <w:t xml:space="preserve">s </w:t>
      </w:r>
      <w:r w:rsidR="009156FB">
        <w:rPr>
          <w:rFonts w:cstheme="minorHAnsi"/>
          <w:sz w:val="20"/>
          <w:szCs w:val="20"/>
        </w:rPr>
        <w:t xml:space="preserve">per jaar, van vakantie tot vakantie. </w:t>
      </w:r>
    </w:p>
    <w:p w14:paraId="1E071756" w14:textId="68F2030B" w:rsidR="00386301" w:rsidRPr="00B13216" w:rsidRDefault="00386301" w:rsidP="00386301">
      <w:pPr>
        <w:pStyle w:val="Lijstalinea"/>
        <w:numPr>
          <w:ilvl w:val="0"/>
          <w:numId w:val="1"/>
        </w:numPr>
        <w:rPr>
          <w:rFonts w:cstheme="minorHAnsi"/>
          <w:sz w:val="20"/>
          <w:szCs w:val="20"/>
        </w:rPr>
      </w:pPr>
      <w:r w:rsidRPr="00B13216">
        <w:rPr>
          <w:rFonts w:cstheme="minorHAnsi"/>
          <w:sz w:val="20"/>
          <w:szCs w:val="20"/>
        </w:rPr>
        <w:t>Close reading heeft ook al een start gemaakt. Reneé van Eijk is in de startweek een dagdeel langsgekomen om ons mee te nemen in het traject wat wij gaan volgen.</w:t>
      </w:r>
      <w:r w:rsidR="000E0C56">
        <w:rPr>
          <w:rFonts w:cstheme="minorHAnsi"/>
          <w:sz w:val="20"/>
          <w:szCs w:val="20"/>
        </w:rPr>
        <w:t xml:space="preserve"> Zij gaan ook voorbeeld lessen geven. </w:t>
      </w:r>
    </w:p>
    <w:p w14:paraId="56E9E0A9" w14:textId="474B77BB" w:rsidR="00386301" w:rsidRPr="00B13216" w:rsidRDefault="00386301" w:rsidP="00386301">
      <w:pPr>
        <w:pStyle w:val="Lijstalinea"/>
        <w:numPr>
          <w:ilvl w:val="0"/>
          <w:numId w:val="1"/>
        </w:numPr>
        <w:rPr>
          <w:rFonts w:cstheme="minorHAnsi"/>
          <w:sz w:val="20"/>
          <w:szCs w:val="20"/>
        </w:rPr>
      </w:pPr>
      <w:r w:rsidRPr="00B13216">
        <w:rPr>
          <w:rFonts w:cstheme="minorHAnsi"/>
          <w:sz w:val="20"/>
          <w:szCs w:val="20"/>
        </w:rPr>
        <w:t>Nieuw meubilair</w:t>
      </w:r>
      <w:r w:rsidR="004838F9">
        <w:rPr>
          <w:rFonts w:cstheme="minorHAnsi"/>
          <w:sz w:val="20"/>
          <w:szCs w:val="20"/>
        </w:rPr>
        <w:t xml:space="preserve"> komt in november, teamkamer en directiekamer begin december. </w:t>
      </w:r>
      <w:r w:rsidR="00374B34">
        <w:rPr>
          <w:rFonts w:cstheme="minorHAnsi"/>
          <w:sz w:val="20"/>
          <w:szCs w:val="20"/>
        </w:rPr>
        <w:t>Doelstelling is boekenkasten in de omgeving van de klaslokalen</w:t>
      </w:r>
      <w:r w:rsidR="00B229B6">
        <w:rPr>
          <w:rFonts w:cstheme="minorHAnsi"/>
          <w:sz w:val="20"/>
          <w:szCs w:val="20"/>
        </w:rPr>
        <w:t xml:space="preserve"> om het materiaal meer zichtbaar te maken. </w:t>
      </w:r>
    </w:p>
    <w:p w14:paraId="5BF347BF" w14:textId="20D259F5" w:rsidR="00386301" w:rsidRPr="00B13216" w:rsidRDefault="00386301" w:rsidP="00386301">
      <w:pPr>
        <w:pStyle w:val="Lijstalinea"/>
        <w:numPr>
          <w:ilvl w:val="0"/>
          <w:numId w:val="1"/>
        </w:numPr>
        <w:rPr>
          <w:rFonts w:cstheme="minorHAnsi"/>
          <w:sz w:val="20"/>
          <w:szCs w:val="20"/>
        </w:rPr>
      </w:pPr>
      <w:r w:rsidRPr="00B13216">
        <w:rPr>
          <w:rFonts w:cstheme="minorHAnsi"/>
          <w:sz w:val="20"/>
          <w:szCs w:val="20"/>
        </w:rPr>
        <w:t xml:space="preserve">Website: </w:t>
      </w:r>
      <w:r w:rsidR="008B1750" w:rsidRPr="00B13216">
        <w:rPr>
          <w:rFonts w:cstheme="minorHAnsi"/>
          <w:sz w:val="20"/>
          <w:szCs w:val="20"/>
        </w:rPr>
        <w:t xml:space="preserve">Wil iedereen zijn stukje aanpassen? </w:t>
      </w:r>
      <w:r w:rsidRPr="00B13216">
        <w:rPr>
          <w:rFonts w:cstheme="minorHAnsi"/>
          <w:sz w:val="20"/>
          <w:szCs w:val="20"/>
        </w:rPr>
        <w:t>Sabrina, zou jij ook nog een persoonlijk stukje kunnen schrijven over jezelf?</w:t>
      </w:r>
    </w:p>
    <w:p w14:paraId="788A02E2" w14:textId="77777777" w:rsidR="00614645" w:rsidRDefault="00692257" w:rsidP="008B1750">
      <w:pPr>
        <w:pStyle w:val="Lijstalinea"/>
        <w:rPr>
          <w:rFonts w:cstheme="minorHAnsi"/>
          <w:sz w:val="20"/>
          <w:szCs w:val="20"/>
        </w:rPr>
      </w:pPr>
      <w:r>
        <w:rPr>
          <w:rFonts w:cstheme="minorHAnsi"/>
          <w:sz w:val="20"/>
          <w:szCs w:val="20"/>
          <w:lang w:val="en-US"/>
        </w:rPr>
        <w:t xml:space="preserve">De MR </w:t>
      </w:r>
      <w:r w:rsidR="008B1750" w:rsidRPr="004838F9">
        <w:rPr>
          <w:rFonts w:cstheme="minorHAnsi"/>
          <w:sz w:val="20"/>
          <w:szCs w:val="20"/>
          <w:lang w:val="en-US"/>
        </w:rPr>
        <w:t xml:space="preserve">site </w:t>
      </w:r>
      <w:r w:rsidR="00E5109E">
        <w:rPr>
          <w:rFonts w:cstheme="minorHAnsi"/>
          <w:sz w:val="20"/>
          <w:szCs w:val="20"/>
          <w:lang w:val="en-US"/>
        </w:rPr>
        <w:t xml:space="preserve">is aangepast. </w:t>
      </w:r>
      <w:r w:rsidR="00E5109E" w:rsidRPr="00E5109E">
        <w:rPr>
          <w:rFonts w:cstheme="minorHAnsi"/>
          <w:sz w:val="20"/>
          <w:szCs w:val="20"/>
        </w:rPr>
        <w:t>Na deze vergadering zullen notulen ook worden gepubliceer</w:t>
      </w:r>
      <w:r w:rsidR="00E5109E">
        <w:rPr>
          <w:rFonts w:cstheme="minorHAnsi"/>
          <w:sz w:val="20"/>
          <w:szCs w:val="20"/>
        </w:rPr>
        <w:t>d. De MR leden zullen hun persoonlijke informatie aanpassen</w:t>
      </w:r>
      <w:r w:rsidR="00614645">
        <w:rPr>
          <w:rFonts w:cstheme="minorHAnsi"/>
          <w:sz w:val="20"/>
          <w:szCs w:val="20"/>
        </w:rPr>
        <w:t xml:space="preserve">. </w:t>
      </w:r>
    </w:p>
    <w:p w14:paraId="1EF25439" w14:textId="7DCF14AF" w:rsidR="00194A45" w:rsidRPr="00B13216" w:rsidRDefault="00CD32E7" w:rsidP="00194A45">
      <w:pPr>
        <w:rPr>
          <w:rFonts w:cstheme="minorHAnsi"/>
          <w:b/>
          <w:bCs/>
          <w:sz w:val="20"/>
          <w:szCs w:val="20"/>
        </w:rPr>
      </w:pPr>
      <w:r w:rsidRPr="00B13216">
        <w:rPr>
          <w:rFonts w:cstheme="minorHAnsi"/>
          <w:b/>
          <w:bCs/>
          <w:sz w:val="20"/>
          <w:szCs w:val="20"/>
        </w:rPr>
        <w:t>Agendapunten</w:t>
      </w:r>
      <w:r w:rsidR="00194A45" w:rsidRPr="00B13216">
        <w:rPr>
          <w:rFonts w:cstheme="minorHAnsi"/>
          <w:b/>
          <w:bCs/>
          <w:sz w:val="20"/>
          <w:szCs w:val="20"/>
        </w:rPr>
        <w:t xml:space="preserve"> jaarplanner:</w:t>
      </w:r>
    </w:p>
    <w:p w14:paraId="1436B0DF" w14:textId="77777777" w:rsidR="00194A45" w:rsidRPr="00B13216" w:rsidRDefault="00194A45" w:rsidP="00194A45">
      <w:pPr>
        <w:pStyle w:val="paragraph"/>
        <w:numPr>
          <w:ilvl w:val="0"/>
          <w:numId w:val="2"/>
        </w:numPr>
        <w:spacing w:before="0" w:beforeAutospacing="0" w:after="0" w:afterAutospacing="0"/>
        <w:ind w:left="1080" w:firstLine="0"/>
        <w:textAlignment w:val="baseline"/>
        <w:rPr>
          <w:rStyle w:val="eop"/>
          <w:rFonts w:asciiTheme="minorHAnsi" w:hAnsiTheme="minorHAnsi" w:cstheme="minorHAnsi"/>
          <w:sz w:val="20"/>
          <w:szCs w:val="20"/>
        </w:rPr>
      </w:pPr>
      <w:r w:rsidRPr="00B13216">
        <w:rPr>
          <w:rStyle w:val="normaltextrun"/>
          <w:rFonts w:asciiTheme="minorHAnsi" w:hAnsiTheme="minorHAnsi" w:cstheme="minorHAnsi"/>
          <w:sz w:val="20"/>
          <w:szCs w:val="20"/>
        </w:rPr>
        <w:t>Jaarverslag MR vorig schooljaar </w:t>
      </w:r>
      <w:r w:rsidRPr="00B13216">
        <w:rPr>
          <w:rStyle w:val="eop"/>
          <w:rFonts w:asciiTheme="minorHAnsi" w:hAnsiTheme="minorHAnsi" w:cstheme="minorHAnsi"/>
          <w:sz w:val="20"/>
          <w:szCs w:val="20"/>
        </w:rPr>
        <w:t> </w:t>
      </w:r>
    </w:p>
    <w:p w14:paraId="5635C902" w14:textId="3CB72383" w:rsidR="00194A45" w:rsidRPr="00B13216" w:rsidRDefault="00194A45" w:rsidP="00194A45">
      <w:pPr>
        <w:pStyle w:val="paragraph"/>
        <w:spacing w:before="0" w:beforeAutospacing="0" w:after="0" w:afterAutospacing="0"/>
        <w:ind w:left="1080"/>
        <w:textAlignment w:val="baseline"/>
        <w:rPr>
          <w:rStyle w:val="eop"/>
          <w:rFonts w:asciiTheme="minorHAnsi" w:hAnsiTheme="minorHAnsi" w:cstheme="minorHAnsi"/>
          <w:sz w:val="20"/>
          <w:szCs w:val="20"/>
        </w:rPr>
      </w:pPr>
      <w:r w:rsidRPr="00B13216">
        <w:rPr>
          <w:rStyle w:val="eop"/>
          <w:rFonts w:asciiTheme="minorHAnsi" w:hAnsiTheme="minorHAnsi" w:cstheme="minorHAnsi"/>
          <w:sz w:val="20"/>
          <w:szCs w:val="20"/>
        </w:rPr>
        <w:t xml:space="preserve">Onze input is hier al op voorzien. Ook gedeeld naar ouders en team. </w:t>
      </w:r>
      <w:r w:rsidR="00582440">
        <w:rPr>
          <w:rStyle w:val="eop"/>
          <w:rFonts w:asciiTheme="minorHAnsi" w:hAnsiTheme="minorHAnsi" w:cstheme="minorHAnsi"/>
          <w:sz w:val="20"/>
          <w:szCs w:val="20"/>
        </w:rPr>
        <w:t>H</w:t>
      </w:r>
      <w:r w:rsidRPr="00B13216">
        <w:rPr>
          <w:rStyle w:val="eop"/>
          <w:rFonts w:asciiTheme="minorHAnsi" w:hAnsiTheme="minorHAnsi" w:cstheme="minorHAnsi"/>
          <w:sz w:val="20"/>
          <w:szCs w:val="20"/>
        </w:rPr>
        <w:t xml:space="preserve">et verslag </w:t>
      </w:r>
      <w:r w:rsidR="00582440">
        <w:rPr>
          <w:rStyle w:val="eop"/>
          <w:rFonts w:asciiTheme="minorHAnsi" w:hAnsiTheme="minorHAnsi" w:cstheme="minorHAnsi"/>
          <w:sz w:val="20"/>
          <w:szCs w:val="20"/>
        </w:rPr>
        <w:t xml:space="preserve">is tevens op de website toegevoegd. </w:t>
      </w:r>
    </w:p>
    <w:p w14:paraId="44B5BB26" w14:textId="77777777" w:rsidR="00194A45" w:rsidRPr="00B13216" w:rsidRDefault="00194A45" w:rsidP="00194A45">
      <w:pPr>
        <w:pStyle w:val="paragraph"/>
        <w:spacing w:before="0" w:beforeAutospacing="0" w:after="0" w:afterAutospacing="0"/>
        <w:ind w:left="1080"/>
        <w:textAlignment w:val="baseline"/>
        <w:rPr>
          <w:rFonts w:asciiTheme="minorHAnsi" w:hAnsiTheme="minorHAnsi" w:cstheme="minorHAnsi"/>
          <w:sz w:val="20"/>
          <w:szCs w:val="20"/>
        </w:rPr>
      </w:pPr>
    </w:p>
    <w:p w14:paraId="112C20EC" w14:textId="77777777" w:rsidR="00194A45" w:rsidRPr="00B13216" w:rsidRDefault="00194A45" w:rsidP="00194A45">
      <w:pPr>
        <w:pStyle w:val="paragraph"/>
        <w:numPr>
          <w:ilvl w:val="0"/>
          <w:numId w:val="3"/>
        </w:numPr>
        <w:spacing w:before="0" w:beforeAutospacing="0" w:after="0" w:afterAutospacing="0"/>
        <w:ind w:left="1080" w:firstLine="0"/>
        <w:textAlignment w:val="baseline"/>
        <w:rPr>
          <w:rStyle w:val="eop"/>
          <w:rFonts w:asciiTheme="minorHAnsi" w:hAnsiTheme="minorHAnsi" w:cstheme="minorHAnsi"/>
          <w:sz w:val="20"/>
          <w:szCs w:val="20"/>
        </w:rPr>
      </w:pPr>
      <w:r w:rsidRPr="00B13216">
        <w:rPr>
          <w:rStyle w:val="normaltextrun"/>
          <w:rFonts w:asciiTheme="minorHAnsi" w:hAnsiTheme="minorHAnsi" w:cstheme="minorHAnsi"/>
          <w:sz w:val="20"/>
          <w:szCs w:val="20"/>
        </w:rPr>
        <w:t>Financiën MR begroting </w:t>
      </w:r>
      <w:r w:rsidRPr="00B13216">
        <w:rPr>
          <w:rStyle w:val="eop"/>
          <w:rFonts w:asciiTheme="minorHAnsi" w:hAnsiTheme="minorHAnsi" w:cstheme="minorHAnsi"/>
          <w:sz w:val="20"/>
          <w:szCs w:val="20"/>
        </w:rPr>
        <w:t> </w:t>
      </w:r>
    </w:p>
    <w:p w14:paraId="29C52126" w14:textId="40A20626" w:rsidR="00194A45" w:rsidRPr="00B13216" w:rsidRDefault="00194A45" w:rsidP="00194A45">
      <w:pPr>
        <w:pStyle w:val="paragraph"/>
        <w:spacing w:before="0" w:beforeAutospacing="0" w:after="0" w:afterAutospacing="0"/>
        <w:ind w:left="1080"/>
        <w:textAlignment w:val="baseline"/>
        <w:rPr>
          <w:rStyle w:val="eop"/>
          <w:rFonts w:asciiTheme="minorHAnsi" w:hAnsiTheme="minorHAnsi" w:cstheme="minorHAnsi"/>
          <w:sz w:val="20"/>
          <w:szCs w:val="20"/>
        </w:rPr>
      </w:pPr>
      <w:r w:rsidRPr="00B13216">
        <w:rPr>
          <w:rStyle w:val="eop"/>
          <w:rFonts w:asciiTheme="minorHAnsi" w:hAnsiTheme="minorHAnsi" w:cstheme="minorHAnsi"/>
          <w:sz w:val="20"/>
          <w:szCs w:val="20"/>
        </w:rPr>
        <w:t>Wij hebben afgelopen jaar geen kosten gemaakt voor de MR.</w:t>
      </w:r>
      <w:r w:rsidR="003F206D">
        <w:rPr>
          <w:rStyle w:val="eop"/>
          <w:rFonts w:asciiTheme="minorHAnsi" w:hAnsiTheme="minorHAnsi" w:cstheme="minorHAnsi"/>
          <w:sz w:val="20"/>
          <w:szCs w:val="20"/>
        </w:rPr>
        <w:t xml:space="preserve"> </w:t>
      </w:r>
      <w:r w:rsidRPr="00B13216">
        <w:rPr>
          <w:rStyle w:val="eop"/>
          <w:rFonts w:asciiTheme="minorHAnsi" w:hAnsiTheme="minorHAnsi" w:cstheme="minorHAnsi"/>
          <w:sz w:val="20"/>
          <w:szCs w:val="20"/>
        </w:rPr>
        <w:t xml:space="preserve"> </w:t>
      </w:r>
    </w:p>
    <w:p w14:paraId="537F6668" w14:textId="77777777" w:rsidR="00194A45" w:rsidRPr="00B13216" w:rsidRDefault="00194A45" w:rsidP="00194A45">
      <w:pPr>
        <w:pStyle w:val="paragraph"/>
        <w:spacing w:before="0" w:beforeAutospacing="0" w:after="0" w:afterAutospacing="0"/>
        <w:ind w:left="1080"/>
        <w:textAlignment w:val="baseline"/>
        <w:rPr>
          <w:rFonts w:asciiTheme="minorHAnsi" w:hAnsiTheme="minorHAnsi" w:cstheme="minorHAnsi"/>
          <w:sz w:val="20"/>
          <w:szCs w:val="20"/>
        </w:rPr>
      </w:pPr>
    </w:p>
    <w:p w14:paraId="64F7C344" w14:textId="77777777" w:rsidR="00194A45" w:rsidRPr="00B13216" w:rsidRDefault="00194A45" w:rsidP="00194A45">
      <w:pPr>
        <w:pStyle w:val="paragraph"/>
        <w:numPr>
          <w:ilvl w:val="0"/>
          <w:numId w:val="4"/>
        </w:numPr>
        <w:spacing w:before="0" w:beforeAutospacing="0" w:after="0" w:afterAutospacing="0"/>
        <w:ind w:left="1080" w:firstLine="0"/>
        <w:textAlignment w:val="baseline"/>
        <w:rPr>
          <w:rStyle w:val="eop"/>
          <w:rFonts w:asciiTheme="minorHAnsi" w:hAnsiTheme="minorHAnsi" w:cstheme="minorHAnsi"/>
          <w:sz w:val="20"/>
          <w:szCs w:val="20"/>
        </w:rPr>
      </w:pPr>
      <w:r w:rsidRPr="00B13216">
        <w:rPr>
          <w:rStyle w:val="normaltextrun"/>
          <w:rFonts w:asciiTheme="minorHAnsi" w:hAnsiTheme="minorHAnsi" w:cstheme="minorHAnsi"/>
          <w:sz w:val="20"/>
          <w:szCs w:val="20"/>
        </w:rPr>
        <w:t>Schoolplan definitief</w:t>
      </w:r>
      <w:r w:rsidRPr="00B13216">
        <w:rPr>
          <w:rStyle w:val="eop"/>
          <w:rFonts w:asciiTheme="minorHAnsi" w:hAnsiTheme="minorHAnsi" w:cstheme="minorHAnsi"/>
          <w:sz w:val="20"/>
          <w:szCs w:val="20"/>
        </w:rPr>
        <w:t> </w:t>
      </w:r>
    </w:p>
    <w:p w14:paraId="5271FFB7" w14:textId="7847DCB3" w:rsidR="00194A45" w:rsidRPr="00B13216" w:rsidRDefault="005475FC" w:rsidP="00194A45">
      <w:pPr>
        <w:pStyle w:val="paragraph"/>
        <w:spacing w:before="0" w:beforeAutospacing="0" w:after="0" w:afterAutospacing="0"/>
        <w:ind w:left="108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 xml:space="preserve">Het schoolplan 2024-2028 is definitief en wordt met de agenda meegestuurd. </w:t>
      </w:r>
      <w:r w:rsidR="003D393B">
        <w:rPr>
          <w:rStyle w:val="eop"/>
          <w:rFonts w:asciiTheme="minorHAnsi" w:hAnsiTheme="minorHAnsi" w:cstheme="minorHAnsi"/>
          <w:sz w:val="20"/>
          <w:szCs w:val="20"/>
        </w:rPr>
        <w:t xml:space="preserve">Hierop is reeds voor de zomervakantie input </w:t>
      </w:r>
      <w:r w:rsidR="00D55FBE">
        <w:rPr>
          <w:rStyle w:val="eop"/>
          <w:rFonts w:asciiTheme="minorHAnsi" w:hAnsiTheme="minorHAnsi" w:cstheme="minorHAnsi"/>
          <w:sz w:val="20"/>
          <w:szCs w:val="20"/>
        </w:rPr>
        <w:t>geleverd door de MR</w:t>
      </w:r>
      <w:r w:rsidR="00582992">
        <w:rPr>
          <w:rStyle w:val="eop"/>
          <w:rFonts w:asciiTheme="minorHAnsi" w:hAnsiTheme="minorHAnsi" w:cstheme="minorHAnsi"/>
          <w:sz w:val="20"/>
          <w:szCs w:val="20"/>
        </w:rPr>
        <w:t xml:space="preserve">. Jaarplan zal nog gedeeld worden door </w:t>
      </w:r>
      <w:r w:rsidR="00D0252B">
        <w:rPr>
          <w:rStyle w:val="eop"/>
          <w:rFonts w:asciiTheme="minorHAnsi" w:hAnsiTheme="minorHAnsi" w:cstheme="minorHAnsi"/>
          <w:sz w:val="20"/>
          <w:szCs w:val="20"/>
        </w:rPr>
        <w:t>Ayse met de MR</w:t>
      </w:r>
      <w:r w:rsidR="00475A74">
        <w:rPr>
          <w:rStyle w:val="eop"/>
          <w:rFonts w:asciiTheme="minorHAnsi" w:hAnsiTheme="minorHAnsi" w:cstheme="minorHAnsi"/>
          <w:sz w:val="20"/>
          <w:szCs w:val="20"/>
        </w:rPr>
        <w:t xml:space="preserve">. </w:t>
      </w:r>
    </w:p>
    <w:p w14:paraId="65F73B08" w14:textId="77777777" w:rsidR="00194A45" w:rsidRPr="00B13216" w:rsidRDefault="00194A45" w:rsidP="00194A45">
      <w:pPr>
        <w:pStyle w:val="paragraph"/>
        <w:spacing w:before="0" w:beforeAutospacing="0" w:after="0" w:afterAutospacing="0"/>
        <w:ind w:left="1080"/>
        <w:textAlignment w:val="baseline"/>
        <w:rPr>
          <w:rFonts w:asciiTheme="minorHAnsi" w:hAnsiTheme="minorHAnsi" w:cstheme="minorHAnsi"/>
          <w:sz w:val="20"/>
          <w:szCs w:val="20"/>
        </w:rPr>
      </w:pPr>
    </w:p>
    <w:p w14:paraId="0FB73DED" w14:textId="77777777" w:rsidR="00194A45" w:rsidRPr="00B13216" w:rsidRDefault="00194A45" w:rsidP="00194A45">
      <w:pPr>
        <w:pStyle w:val="paragraph"/>
        <w:numPr>
          <w:ilvl w:val="0"/>
          <w:numId w:val="6"/>
        </w:numPr>
        <w:spacing w:before="0" w:beforeAutospacing="0" w:after="0" w:afterAutospacing="0"/>
        <w:ind w:left="1080" w:firstLine="0"/>
        <w:textAlignment w:val="baseline"/>
        <w:rPr>
          <w:rStyle w:val="eop"/>
          <w:rFonts w:asciiTheme="minorHAnsi" w:hAnsiTheme="minorHAnsi" w:cstheme="minorHAnsi"/>
          <w:sz w:val="20"/>
          <w:szCs w:val="20"/>
        </w:rPr>
      </w:pPr>
      <w:r w:rsidRPr="00B13216">
        <w:rPr>
          <w:rStyle w:val="normaltextrun"/>
          <w:rFonts w:asciiTheme="minorHAnsi" w:hAnsiTheme="minorHAnsi" w:cstheme="minorHAnsi"/>
          <w:sz w:val="20"/>
          <w:szCs w:val="20"/>
        </w:rPr>
        <w:t>Schoolgids </w:t>
      </w:r>
      <w:r w:rsidRPr="00B13216">
        <w:rPr>
          <w:rStyle w:val="eop"/>
          <w:rFonts w:asciiTheme="minorHAnsi" w:hAnsiTheme="minorHAnsi" w:cstheme="minorHAnsi"/>
          <w:sz w:val="20"/>
          <w:szCs w:val="20"/>
        </w:rPr>
        <w:t> </w:t>
      </w:r>
    </w:p>
    <w:p w14:paraId="66435572" w14:textId="5B12DDC9" w:rsidR="00194A45" w:rsidRDefault="00297D55" w:rsidP="00194A45">
      <w:pPr>
        <w:pStyle w:val="paragraph"/>
        <w:spacing w:before="0" w:beforeAutospacing="0" w:after="0" w:afterAutospacing="0"/>
        <w:ind w:left="108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S</w:t>
      </w:r>
      <w:r w:rsidR="005506BD">
        <w:rPr>
          <w:rStyle w:val="eop"/>
          <w:rFonts w:asciiTheme="minorHAnsi" w:hAnsiTheme="minorHAnsi" w:cstheme="minorHAnsi"/>
          <w:sz w:val="20"/>
          <w:szCs w:val="20"/>
        </w:rPr>
        <w:t xml:space="preserve">tuk over ouderbetrokkenheid en uitjes is hierin opgenomen. </w:t>
      </w:r>
    </w:p>
    <w:p w14:paraId="2E896FF7" w14:textId="77777777" w:rsidR="00297D55" w:rsidRDefault="0032295B" w:rsidP="00194A45">
      <w:pPr>
        <w:pStyle w:val="paragraph"/>
        <w:spacing w:before="0" w:beforeAutospacing="0" w:after="0" w:afterAutospacing="0"/>
        <w:ind w:left="108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 xml:space="preserve">Ten aanzien van uitjes wordt nog </w:t>
      </w:r>
      <w:r w:rsidR="00461DC5">
        <w:rPr>
          <w:rStyle w:val="eop"/>
          <w:rFonts w:asciiTheme="minorHAnsi" w:hAnsiTheme="minorHAnsi" w:cstheme="minorHAnsi"/>
          <w:sz w:val="20"/>
          <w:szCs w:val="20"/>
        </w:rPr>
        <w:t xml:space="preserve">toegevoegd dat </w:t>
      </w:r>
      <w:r w:rsidR="00753367">
        <w:rPr>
          <w:rStyle w:val="eop"/>
          <w:rFonts w:asciiTheme="minorHAnsi" w:hAnsiTheme="minorHAnsi" w:cstheme="minorHAnsi"/>
          <w:sz w:val="20"/>
          <w:szCs w:val="20"/>
        </w:rPr>
        <w:t>elektrische</w:t>
      </w:r>
      <w:r w:rsidR="00461DC5">
        <w:rPr>
          <w:rStyle w:val="eop"/>
          <w:rFonts w:asciiTheme="minorHAnsi" w:hAnsiTheme="minorHAnsi" w:cstheme="minorHAnsi"/>
          <w:sz w:val="20"/>
          <w:szCs w:val="20"/>
        </w:rPr>
        <w:t xml:space="preserve"> </w:t>
      </w:r>
      <w:r w:rsidR="00753367">
        <w:rPr>
          <w:rStyle w:val="eop"/>
          <w:rFonts w:asciiTheme="minorHAnsi" w:hAnsiTheme="minorHAnsi" w:cstheme="minorHAnsi"/>
          <w:sz w:val="20"/>
          <w:szCs w:val="20"/>
        </w:rPr>
        <w:t>fietsen niet zijn toegestaan</w:t>
      </w:r>
      <w:r w:rsidR="00A21A6B">
        <w:rPr>
          <w:rStyle w:val="eop"/>
          <w:rFonts w:asciiTheme="minorHAnsi" w:hAnsiTheme="minorHAnsi" w:cstheme="minorHAnsi"/>
          <w:sz w:val="20"/>
          <w:szCs w:val="20"/>
        </w:rPr>
        <w:t xml:space="preserve"> in 2</w:t>
      </w:r>
      <w:r w:rsidR="00A21A6B" w:rsidRPr="00A21A6B">
        <w:rPr>
          <w:rStyle w:val="eop"/>
          <w:rFonts w:asciiTheme="minorHAnsi" w:hAnsiTheme="minorHAnsi" w:cstheme="minorHAnsi"/>
          <w:sz w:val="20"/>
          <w:szCs w:val="20"/>
          <w:vertAlign w:val="superscript"/>
        </w:rPr>
        <w:t>e</w:t>
      </w:r>
      <w:r w:rsidR="00A21A6B">
        <w:rPr>
          <w:rStyle w:val="eop"/>
          <w:rFonts w:asciiTheme="minorHAnsi" w:hAnsiTheme="minorHAnsi" w:cstheme="minorHAnsi"/>
          <w:sz w:val="20"/>
          <w:szCs w:val="20"/>
        </w:rPr>
        <w:t xml:space="preserve"> zin om misverstanden te voorkomen. </w:t>
      </w:r>
    </w:p>
    <w:p w14:paraId="68591B97" w14:textId="7DD34EF8" w:rsidR="0032295B" w:rsidRPr="00B13216" w:rsidRDefault="00A21A6B" w:rsidP="00194A45">
      <w:pPr>
        <w:pStyle w:val="paragraph"/>
        <w:spacing w:before="0" w:beforeAutospacing="0" w:after="0" w:afterAutospacing="0"/>
        <w:ind w:left="108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Bij schoolbijdrage wordt nog toegevoegd dat deze via parro geëind wordt.</w:t>
      </w:r>
    </w:p>
    <w:p w14:paraId="190A6711" w14:textId="77777777" w:rsidR="00194A45" w:rsidRPr="00B13216" w:rsidRDefault="00194A45" w:rsidP="00194A45">
      <w:pPr>
        <w:pStyle w:val="paragraph"/>
        <w:spacing w:before="0" w:beforeAutospacing="0" w:after="0" w:afterAutospacing="0"/>
        <w:ind w:left="1080"/>
        <w:textAlignment w:val="baseline"/>
        <w:rPr>
          <w:rFonts w:asciiTheme="minorHAnsi" w:hAnsiTheme="minorHAnsi" w:cstheme="minorHAnsi"/>
          <w:sz w:val="20"/>
          <w:szCs w:val="20"/>
        </w:rPr>
      </w:pPr>
    </w:p>
    <w:p w14:paraId="03CF6287" w14:textId="7FC61375" w:rsidR="00194A45" w:rsidRDefault="00194A45" w:rsidP="00194A45">
      <w:pPr>
        <w:pStyle w:val="paragraph"/>
        <w:numPr>
          <w:ilvl w:val="0"/>
          <w:numId w:val="7"/>
        </w:numPr>
        <w:spacing w:before="0" w:beforeAutospacing="0" w:after="0" w:afterAutospacing="0"/>
        <w:ind w:left="1080" w:firstLine="0"/>
        <w:textAlignment w:val="baseline"/>
        <w:rPr>
          <w:rStyle w:val="eop"/>
          <w:rFonts w:asciiTheme="minorHAnsi" w:hAnsiTheme="minorHAnsi" w:cstheme="minorHAnsi"/>
          <w:sz w:val="20"/>
          <w:szCs w:val="20"/>
        </w:rPr>
      </w:pPr>
      <w:r w:rsidRPr="00B13216">
        <w:rPr>
          <w:rStyle w:val="normaltextrun"/>
          <w:rFonts w:asciiTheme="minorHAnsi" w:hAnsiTheme="minorHAnsi" w:cstheme="minorHAnsi"/>
          <w:sz w:val="20"/>
          <w:szCs w:val="20"/>
        </w:rPr>
        <w:t>Uitstroom groep 8 schooljaar 23-24</w:t>
      </w:r>
      <w:r w:rsidR="00DA6CC1">
        <w:rPr>
          <w:rStyle w:val="eop"/>
          <w:rFonts w:asciiTheme="minorHAnsi" w:hAnsiTheme="minorHAnsi" w:cstheme="minorHAnsi"/>
          <w:sz w:val="20"/>
          <w:szCs w:val="20"/>
        </w:rPr>
        <w:t>; korte presentatie door Ayse</w:t>
      </w:r>
    </w:p>
    <w:p w14:paraId="0AA1E405" w14:textId="2B8081A3" w:rsidR="00A317E0" w:rsidRPr="00B13216" w:rsidRDefault="00554773" w:rsidP="00554773">
      <w:pPr>
        <w:pStyle w:val="paragraph"/>
        <w:spacing w:before="0" w:beforeAutospacing="0" w:after="0" w:afterAutospacing="0"/>
        <w:ind w:left="108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 xml:space="preserve">Er was geen norm vanuit de inspectie. Gemiddelde was 176 en wij zaten op 171. </w:t>
      </w:r>
      <w:r w:rsidR="00530AB5">
        <w:rPr>
          <w:rStyle w:val="eop"/>
          <w:rFonts w:asciiTheme="minorHAnsi" w:hAnsiTheme="minorHAnsi" w:cstheme="minorHAnsi"/>
          <w:sz w:val="20"/>
          <w:szCs w:val="20"/>
        </w:rPr>
        <w:t>Doordat nu de d</w:t>
      </w:r>
      <w:r w:rsidR="00A317E0">
        <w:rPr>
          <w:rStyle w:val="eop"/>
          <w:rFonts w:asciiTheme="minorHAnsi" w:hAnsiTheme="minorHAnsi" w:cstheme="minorHAnsi"/>
          <w:sz w:val="20"/>
          <w:szCs w:val="20"/>
        </w:rPr>
        <w:t>oorstroomtoets</w:t>
      </w:r>
      <w:r w:rsidR="00530AB5">
        <w:rPr>
          <w:rStyle w:val="eop"/>
          <w:rFonts w:asciiTheme="minorHAnsi" w:hAnsiTheme="minorHAnsi" w:cstheme="minorHAnsi"/>
          <w:sz w:val="20"/>
          <w:szCs w:val="20"/>
        </w:rPr>
        <w:t xml:space="preserve"> </w:t>
      </w:r>
      <w:r w:rsidR="00B66BA1">
        <w:rPr>
          <w:rStyle w:val="eop"/>
          <w:rFonts w:asciiTheme="minorHAnsi" w:hAnsiTheme="minorHAnsi" w:cstheme="minorHAnsi"/>
          <w:sz w:val="20"/>
          <w:szCs w:val="20"/>
        </w:rPr>
        <w:t>2,5 maand later valt dan in het verleden de toets</w:t>
      </w:r>
      <w:r w:rsidR="00260515">
        <w:rPr>
          <w:rStyle w:val="eop"/>
          <w:rFonts w:asciiTheme="minorHAnsi" w:hAnsiTheme="minorHAnsi" w:cstheme="minorHAnsi"/>
          <w:sz w:val="20"/>
          <w:szCs w:val="20"/>
        </w:rPr>
        <w:t xml:space="preserve"> is het slecht vergelijkbaar met de eerdere jaren. O</w:t>
      </w:r>
      <w:r w:rsidR="00933F54">
        <w:rPr>
          <w:rStyle w:val="eop"/>
          <w:rFonts w:asciiTheme="minorHAnsi" w:hAnsiTheme="minorHAnsi" w:cstheme="minorHAnsi"/>
          <w:sz w:val="20"/>
          <w:szCs w:val="20"/>
        </w:rPr>
        <w:t>p</w:t>
      </w:r>
      <w:r w:rsidR="00260515">
        <w:rPr>
          <w:rStyle w:val="eop"/>
          <w:rFonts w:asciiTheme="minorHAnsi" w:hAnsiTheme="minorHAnsi" w:cstheme="minorHAnsi"/>
          <w:sz w:val="20"/>
          <w:szCs w:val="20"/>
        </w:rPr>
        <w:t xml:space="preserve"> rekenen zitten we nog lager dan het landelijk gemiddelde. </w:t>
      </w:r>
      <w:r w:rsidR="00B70298">
        <w:rPr>
          <w:rStyle w:val="eop"/>
          <w:rFonts w:asciiTheme="minorHAnsi" w:hAnsiTheme="minorHAnsi" w:cstheme="minorHAnsi"/>
          <w:sz w:val="20"/>
          <w:szCs w:val="20"/>
        </w:rPr>
        <w:t xml:space="preserve">Conclusie is dat de kinderen niet </w:t>
      </w:r>
      <w:r w:rsidR="00933F54">
        <w:rPr>
          <w:rStyle w:val="eop"/>
          <w:rFonts w:asciiTheme="minorHAnsi" w:hAnsiTheme="minorHAnsi" w:cstheme="minorHAnsi"/>
          <w:sz w:val="20"/>
          <w:szCs w:val="20"/>
        </w:rPr>
        <w:t xml:space="preserve">voldoende </w:t>
      </w:r>
      <w:r w:rsidR="00B70298">
        <w:rPr>
          <w:rStyle w:val="eop"/>
          <w:rFonts w:asciiTheme="minorHAnsi" w:hAnsiTheme="minorHAnsi" w:cstheme="minorHAnsi"/>
          <w:sz w:val="20"/>
          <w:szCs w:val="20"/>
        </w:rPr>
        <w:t xml:space="preserve">geautomatiseerd zijn. </w:t>
      </w:r>
      <w:r w:rsidR="00F066D3">
        <w:rPr>
          <w:rStyle w:val="eop"/>
          <w:rFonts w:asciiTheme="minorHAnsi" w:hAnsiTheme="minorHAnsi" w:cstheme="minorHAnsi"/>
          <w:sz w:val="20"/>
          <w:szCs w:val="20"/>
        </w:rPr>
        <w:t>Nu veel meer inzetten op het automatiseren met rekenen</w:t>
      </w:r>
      <w:r w:rsidR="005C0E71">
        <w:rPr>
          <w:rStyle w:val="eop"/>
          <w:rFonts w:asciiTheme="minorHAnsi" w:hAnsiTheme="minorHAnsi" w:cstheme="minorHAnsi"/>
          <w:sz w:val="20"/>
          <w:szCs w:val="20"/>
        </w:rPr>
        <w:t xml:space="preserve"> starten vanuit de kleuterklassen</w:t>
      </w:r>
      <w:r w:rsidR="00F066D3">
        <w:rPr>
          <w:rStyle w:val="eop"/>
          <w:rFonts w:asciiTheme="minorHAnsi" w:hAnsiTheme="minorHAnsi" w:cstheme="minorHAnsi"/>
          <w:sz w:val="20"/>
          <w:szCs w:val="20"/>
        </w:rPr>
        <w:t xml:space="preserve">. </w:t>
      </w:r>
      <w:r w:rsidR="00A317E0">
        <w:rPr>
          <w:rStyle w:val="eop"/>
          <w:rFonts w:asciiTheme="minorHAnsi" w:hAnsiTheme="minorHAnsi" w:cstheme="minorHAnsi"/>
          <w:sz w:val="20"/>
          <w:szCs w:val="20"/>
        </w:rPr>
        <w:t xml:space="preserve"> </w:t>
      </w:r>
    </w:p>
    <w:p w14:paraId="66087A44" w14:textId="77777777" w:rsidR="00194A45" w:rsidRPr="00B13216" w:rsidRDefault="00194A45" w:rsidP="00194A45">
      <w:pPr>
        <w:pStyle w:val="paragraph"/>
        <w:spacing w:before="0" w:beforeAutospacing="0" w:after="0" w:afterAutospacing="0"/>
        <w:ind w:left="1080"/>
        <w:textAlignment w:val="baseline"/>
        <w:rPr>
          <w:rFonts w:asciiTheme="minorHAnsi" w:hAnsiTheme="minorHAnsi" w:cstheme="minorHAnsi"/>
          <w:sz w:val="20"/>
          <w:szCs w:val="20"/>
        </w:rPr>
      </w:pPr>
    </w:p>
    <w:p w14:paraId="56A30F8A" w14:textId="2832FBCD" w:rsidR="00194A45" w:rsidRPr="00B13216" w:rsidRDefault="00194A45" w:rsidP="00194A45">
      <w:pPr>
        <w:pStyle w:val="paragraph"/>
        <w:numPr>
          <w:ilvl w:val="0"/>
          <w:numId w:val="8"/>
        </w:numPr>
        <w:spacing w:before="0" w:beforeAutospacing="0" w:after="0" w:afterAutospacing="0"/>
        <w:ind w:left="1080" w:firstLine="0"/>
        <w:textAlignment w:val="baseline"/>
        <w:rPr>
          <w:rStyle w:val="eop"/>
          <w:rFonts w:asciiTheme="minorHAnsi" w:hAnsiTheme="minorHAnsi" w:cstheme="minorHAnsi"/>
          <w:sz w:val="20"/>
          <w:szCs w:val="20"/>
        </w:rPr>
      </w:pPr>
      <w:r w:rsidRPr="00B13216">
        <w:rPr>
          <w:rStyle w:val="normaltextrun"/>
          <w:rFonts w:asciiTheme="minorHAnsi" w:hAnsiTheme="minorHAnsi" w:cstheme="minorHAnsi"/>
          <w:sz w:val="20"/>
          <w:szCs w:val="20"/>
        </w:rPr>
        <w:t>Eventuele ingekomen stukken: GMR/PR/OR/o.i.d. </w:t>
      </w:r>
      <w:r w:rsidRPr="00B13216">
        <w:rPr>
          <w:rStyle w:val="eop"/>
          <w:rFonts w:asciiTheme="minorHAnsi" w:hAnsiTheme="minorHAnsi" w:cstheme="minorHAnsi"/>
          <w:sz w:val="20"/>
          <w:szCs w:val="20"/>
        </w:rPr>
        <w:t> </w:t>
      </w:r>
    </w:p>
    <w:p w14:paraId="693AC589" w14:textId="77777777" w:rsidR="00386301" w:rsidRPr="00B13216" w:rsidRDefault="00386301" w:rsidP="00386301">
      <w:pPr>
        <w:pStyle w:val="paragraph"/>
        <w:spacing w:before="0" w:beforeAutospacing="0" w:after="0" w:afterAutospacing="0"/>
        <w:ind w:left="1080"/>
        <w:textAlignment w:val="baseline"/>
        <w:rPr>
          <w:rStyle w:val="eop"/>
          <w:rFonts w:asciiTheme="minorHAnsi" w:hAnsiTheme="minorHAnsi" w:cstheme="minorHAnsi"/>
          <w:sz w:val="20"/>
          <w:szCs w:val="20"/>
        </w:rPr>
      </w:pPr>
    </w:p>
    <w:p w14:paraId="4BCA35E4" w14:textId="77777777" w:rsidR="00386301" w:rsidRPr="00B13216" w:rsidRDefault="00386301" w:rsidP="00386301">
      <w:pPr>
        <w:pStyle w:val="xmsonormal"/>
        <w:shd w:val="clear" w:color="auto" w:fill="FFFFFF"/>
        <w:spacing w:before="0" w:beforeAutospacing="0" w:after="0" w:afterAutospacing="0"/>
        <w:ind w:left="720"/>
        <w:rPr>
          <w:rFonts w:asciiTheme="minorHAnsi" w:hAnsiTheme="minorHAnsi" w:cstheme="minorHAnsi"/>
          <w:color w:val="242424"/>
          <w:sz w:val="20"/>
          <w:szCs w:val="20"/>
        </w:rPr>
      </w:pPr>
      <w:r w:rsidRPr="00B13216">
        <w:rPr>
          <w:rFonts w:asciiTheme="minorHAnsi" w:hAnsiTheme="minorHAnsi" w:cstheme="minorHAnsi"/>
          <w:color w:val="242424"/>
          <w:sz w:val="20"/>
          <w:szCs w:val="20"/>
          <w:bdr w:val="none" w:sz="0" w:space="0" w:color="auto" w:frame="1"/>
        </w:rPr>
        <w:t>De GMR van TWijs organiseert in het najaar weer twee basis compact trainingen voor startende (G)MR-leden. Deze trainingen vinden plaats op </w:t>
      </w:r>
      <w:r w:rsidRPr="00B13216">
        <w:rPr>
          <w:rFonts w:asciiTheme="minorHAnsi" w:hAnsiTheme="minorHAnsi" w:cstheme="minorHAnsi"/>
          <w:b/>
          <w:bCs/>
          <w:color w:val="242424"/>
          <w:sz w:val="20"/>
          <w:szCs w:val="20"/>
          <w:bdr w:val="none" w:sz="0" w:space="0" w:color="auto" w:frame="1"/>
        </w:rPr>
        <w:t>donderdag 24 oktober en maandag 11 november 2024</w:t>
      </w:r>
      <w:r w:rsidRPr="00B13216">
        <w:rPr>
          <w:rFonts w:asciiTheme="minorHAnsi" w:hAnsiTheme="minorHAnsi" w:cstheme="minorHAnsi"/>
          <w:color w:val="242424"/>
          <w:sz w:val="20"/>
          <w:szCs w:val="20"/>
          <w:bdr w:val="none" w:sz="0" w:space="0" w:color="auto" w:frame="1"/>
        </w:rPr>
        <w:t> en staan onder leiding van een trainer-adviseur van de CNV Academie. Voor de duidelijkheid: elke basiscompact training bestaat uit één avond!</w:t>
      </w:r>
    </w:p>
    <w:p w14:paraId="4ADD0C9F" w14:textId="50357AA3" w:rsidR="00386301" w:rsidRPr="00B13216" w:rsidRDefault="00386301" w:rsidP="00B13216">
      <w:pPr>
        <w:pStyle w:val="xmsonormal"/>
        <w:shd w:val="clear" w:color="auto" w:fill="FFFFFF"/>
        <w:spacing w:before="0" w:beforeAutospacing="0" w:after="0" w:afterAutospacing="0"/>
        <w:ind w:left="708"/>
        <w:rPr>
          <w:rFonts w:asciiTheme="minorHAnsi" w:hAnsiTheme="minorHAnsi" w:cstheme="minorHAnsi"/>
          <w:color w:val="242424"/>
          <w:sz w:val="20"/>
          <w:szCs w:val="20"/>
        </w:rPr>
      </w:pPr>
      <w:r w:rsidRPr="00B13216">
        <w:rPr>
          <w:rFonts w:asciiTheme="minorHAnsi" w:hAnsiTheme="minorHAnsi" w:cstheme="minorHAnsi"/>
          <w:color w:val="242424"/>
          <w:sz w:val="20"/>
          <w:szCs w:val="20"/>
          <w:bdr w:val="none" w:sz="0" w:space="0" w:color="auto" w:frame="1"/>
        </w:rPr>
        <w:lastRenderedPageBreak/>
        <w:t>Deze training geeft een algemeen wegwijs in (G)MR-land, maar is ook een goed startpunt om de werkwijze van de (G)MR verder te professionaliseren.</w:t>
      </w:r>
      <w:r w:rsidR="009D3DE5">
        <w:rPr>
          <w:rFonts w:asciiTheme="minorHAnsi" w:hAnsiTheme="minorHAnsi" w:cstheme="minorHAnsi"/>
          <w:color w:val="242424"/>
          <w:sz w:val="20"/>
          <w:szCs w:val="20"/>
          <w:bdr w:val="none" w:sz="0" w:space="0" w:color="auto" w:frame="1"/>
        </w:rPr>
        <w:t xml:space="preserve"> Op dit moment geen </w:t>
      </w:r>
      <w:r w:rsidR="00933F54">
        <w:rPr>
          <w:rFonts w:asciiTheme="minorHAnsi" w:hAnsiTheme="minorHAnsi" w:cstheme="minorHAnsi"/>
          <w:color w:val="242424"/>
          <w:sz w:val="20"/>
          <w:szCs w:val="20"/>
          <w:bdr w:val="none" w:sz="0" w:space="0" w:color="auto" w:frame="1"/>
        </w:rPr>
        <w:t>wens voor deelname aan deze training.</w:t>
      </w:r>
    </w:p>
    <w:p w14:paraId="1D3A0F73" w14:textId="77777777" w:rsidR="00386301" w:rsidRPr="00B13216" w:rsidRDefault="00386301" w:rsidP="00386301">
      <w:pPr>
        <w:pStyle w:val="xmsonormal"/>
        <w:shd w:val="clear" w:color="auto" w:fill="FFFFFF"/>
        <w:spacing w:before="0" w:beforeAutospacing="0" w:after="0" w:afterAutospacing="0"/>
        <w:ind w:left="720"/>
        <w:rPr>
          <w:rFonts w:asciiTheme="minorHAnsi" w:hAnsiTheme="minorHAnsi" w:cstheme="minorHAnsi"/>
          <w:color w:val="242424"/>
          <w:sz w:val="20"/>
          <w:szCs w:val="20"/>
        </w:rPr>
      </w:pPr>
      <w:r w:rsidRPr="00B13216">
        <w:rPr>
          <w:rFonts w:asciiTheme="minorHAnsi" w:hAnsiTheme="minorHAnsi" w:cstheme="minorHAnsi"/>
          <w:color w:val="242424"/>
          <w:sz w:val="20"/>
          <w:szCs w:val="20"/>
          <w:bdr w:val="none" w:sz="0" w:space="0" w:color="auto" w:frame="1"/>
        </w:rPr>
        <w:t> </w:t>
      </w:r>
    </w:p>
    <w:p w14:paraId="5F9DF1B8" w14:textId="77777777" w:rsidR="003B6C08" w:rsidRDefault="003B6C08" w:rsidP="00B13216">
      <w:pPr>
        <w:pStyle w:val="xmsonormal"/>
        <w:shd w:val="clear" w:color="auto" w:fill="FFFFFF"/>
        <w:spacing w:before="0" w:beforeAutospacing="0" w:after="0" w:afterAutospacing="0"/>
        <w:ind w:left="720"/>
        <w:rPr>
          <w:rFonts w:asciiTheme="minorHAnsi" w:hAnsiTheme="minorHAnsi" w:cstheme="minorHAnsi"/>
          <w:color w:val="242424"/>
          <w:sz w:val="20"/>
          <w:szCs w:val="20"/>
          <w:bdr w:val="none" w:sz="0" w:space="0" w:color="auto" w:frame="1"/>
        </w:rPr>
      </w:pPr>
    </w:p>
    <w:p w14:paraId="5A5F0D2A" w14:textId="21032B30" w:rsidR="003632CB" w:rsidRDefault="00CE46AB" w:rsidP="00B13216">
      <w:pPr>
        <w:pStyle w:val="xmsonormal"/>
        <w:shd w:val="clear" w:color="auto" w:fill="FFFFFF"/>
        <w:spacing w:before="0" w:beforeAutospacing="0" w:after="0" w:afterAutospacing="0"/>
        <w:ind w:left="720"/>
        <w:rPr>
          <w:rFonts w:asciiTheme="minorHAnsi" w:hAnsiTheme="minorHAnsi" w:cstheme="minorHAnsi"/>
          <w:color w:val="242424"/>
          <w:sz w:val="20"/>
          <w:szCs w:val="20"/>
          <w:bdr w:val="none" w:sz="0" w:space="0" w:color="auto" w:frame="1"/>
        </w:rPr>
      </w:pPr>
      <w:r>
        <w:rPr>
          <w:rFonts w:asciiTheme="minorHAnsi" w:hAnsiTheme="minorHAnsi" w:cstheme="minorHAnsi"/>
          <w:color w:val="242424"/>
          <w:sz w:val="20"/>
          <w:szCs w:val="20"/>
          <w:bdr w:val="none" w:sz="0" w:space="0" w:color="auto" w:frame="1"/>
        </w:rPr>
        <w:t xml:space="preserve">Vanuit </w:t>
      </w:r>
      <w:r w:rsidR="00E042E7">
        <w:rPr>
          <w:rFonts w:asciiTheme="minorHAnsi" w:hAnsiTheme="minorHAnsi" w:cstheme="minorHAnsi"/>
          <w:color w:val="242424"/>
          <w:sz w:val="20"/>
          <w:szCs w:val="20"/>
          <w:bdr w:val="none" w:sz="0" w:space="0" w:color="auto" w:frame="1"/>
        </w:rPr>
        <w:t xml:space="preserve">enkele ouders is vraag gekomen naar de groepsgewijze informatie die in het verleden werd gedaan. Dit enerzijds zodat leerkrachten de algemene informatie niet met iedere ouder hoeven te bespreken en ook omdat dit een moment is om kennis te maken met de andere ouders in klas van je kind. Vanuit school is visie wel dat de </w:t>
      </w:r>
      <w:r w:rsidR="006A0E81">
        <w:rPr>
          <w:rFonts w:asciiTheme="minorHAnsi" w:hAnsiTheme="minorHAnsi" w:cstheme="minorHAnsi"/>
          <w:color w:val="242424"/>
          <w:sz w:val="20"/>
          <w:szCs w:val="20"/>
          <w:bdr w:val="none" w:sz="0" w:space="0" w:color="auto" w:frame="1"/>
        </w:rPr>
        <w:t xml:space="preserve">persoonlijk </w:t>
      </w:r>
      <w:r w:rsidR="00E042E7">
        <w:rPr>
          <w:rFonts w:asciiTheme="minorHAnsi" w:hAnsiTheme="minorHAnsi" w:cstheme="minorHAnsi"/>
          <w:color w:val="242424"/>
          <w:sz w:val="20"/>
          <w:szCs w:val="20"/>
          <w:bdr w:val="none" w:sz="0" w:space="0" w:color="auto" w:frame="1"/>
        </w:rPr>
        <w:t>k</w:t>
      </w:r>
      <w:r w:rsidR="003632CB">
        <w:rPr>
          <w:rFonts w:asciiTheme="minorHAnsi" w:hAnsiTheme="minorHAnsi" w:cstheme="minorHAnsi"/>
          <w:color w:val="242424"/>
          <w:sz w:val="20"/>
          <w:szCs w:val="20"/>
          <w:bdr w:val="none" w:sz="0" w:space="0" w:color="auto" w:frame="1"/>
        </w:rPr>
        <w:t>ennismakingsgespre</w:t>
      </w:r>
      <w:r w:rsidR="004B7A2C">
        <w:rPr>
          <w:rFonts w:asciiTheme="minorHAnsi" w:hAnsiTheme="minorHAnsi" w:cstheme="minorHAnsi"/>
          <w:color w:val="242424"/>
          <w:sz w:val="20"/>
          <w:szCs w:val="20"/>
          <w:bdr w:val="none" w:sz="0" w:space="0" w:color="auto" w:frame="1"/>
        </w:rPr>
        <w:t>k</w:t>
      </w:r>
      <w:r w:rsidR="00E042E7">
        <w:rPr>
          <w:rFonts w:asciiTheme="minorHAnsi" w:hAnsiTheme="minorHAnsi" w:cstheme="minorHAnsi"/>
          <w:color w:val="242424"/>
          <w:sz w:val="20"/>
          <w:szCs w:val="20"/>
          <w:bdr w:val="none" w:sz="0" w:space="0" w:color="auto" w:frame="1"/>
        </w:rPr>
        <w:t xml:space="preserve">ken </w:t>
      </w:r>
      <w:r w:rsidR="006A0E81">
        <w:rPr>
          <w:rFonts w:asciiTheme="minorHAnsi" w:hAnsiTheme="minorHAnsi" w:cstheme="minorHAnsi"/>
          <w:color w:val="242424"/>
          <w:sz w:val="20"/>
          <w:szCs w:val="20"/>
          <w:bdr w:val="none" w:sz="0" w:space="0" w:color="auto" w:frame="1"/>
        </w:rPr>
        <w:t xml:space="preserve">erg belangrijk zijn om connectie te maken met de ouders en kind en ook de mogelijkheid geven om zaken te bespreken die bijvoorbeeld in vakantie zijn gebeurd of thuis spelen. </w:t>
      </w:r>
      <w:r w:rsidR="00472104">
        <w:rPr>
          <w:rFonts w:asciiTheme="minorHAnsi" w:hAnsiTheme="minorHAnsi" w:cstheme="minorHAnsi"/>
          <w:color w:val="242424"/>
          <w:sz w:val="20"/>
          <w:szCs w:val="20"/>
          <w:bdr w:val="none" w:sz="0" w:space="0" w:color="auto" w:frame="1"/>
        </w:rPr>
        <w:t xml:space="preserve">Punt ten aanzien van de verbinding tussen ouders onderling is wel iets wat </w:t>
      </w:r>
      <w:r w:rsidR="00114F48">
        <w:rPr>
          <w:rFonts w:asciiTheme="minorHAnsi" w:hAnsiTheme="minorHAnsi" w:cstheme="minorHAnsi"/>
          <w:color w:val="242424"/>
          <w:sz w:val="20"/>
          <w:szCs w:val="20"/>
          <w:bdr w:val="none" w:sz="0" w:space="0" w:color="auto" w:frame="1"/>
        </w:rPr>
        <w:t xml:space="preserve">wenselijk is. In komende periode zal in overleg met lerarenteam bekeken worden of hierbij bijvoorbeeld met GO iets georganiseerd kan worden. </w:t>
      </w:r>
      <w:r w:rsidR="004B7A2C">
        <w:rPr>
          <w:rFonts w:asciiTheme="minorHAnsi" w:hAnsiTheme="minorHAnsi" w:cstheme="minorHAnsi"/>
          <w:color w:val="242424"/>
          <w:sz w:val="20"/>
          <w:szCs w:val="20"/>
          <w:bdr w:val="none" w:sz="0" w:space="0" w:color="auto" w:frame="1"/>
        </w:rPr>
        <w:t xml:space="preserve"> </w:t>
      </w:r>
    </w:p>
    <w:p w14:paraId="56502E4D" w14:textId="77777777" w:rsidR="003632CB" w:rsidRDefault="003632CB" w:rsidP="00B13216">
      <w:pPr>
        <w:pStyle w:val="xmsonormal"/>
        <w:shd w:val="clear" w:color="auto" w:fill="FFFFFF"/>
        <w:spacing w:before="0" w:beforeAutospacing="0" w:after="0" w:afterAutospacing="0"/>
        <w:ind w:left="720"/>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440"/>
        <w:gridCol w:w="6120"/>
        <w:gridCol w:w="1480"/>
        <w:gridCol w:w="1022"/>
      </w:tblGrid>
      <w:tr w:rsidR="00ED0BDA" w14:paraId="52BFC6B2" w14:textId="77777777" w:rsidTr="00E90CA4">
        <w:tc>
          <w:tcPr>
            <w:tcW w:w="440" w:type="dxa"/>
          </w:tcPr>
          <w:p w14:paraId="1D8794C6" w14:textId="77777777"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6120" w:type="dxa"/>
          </w:tcPr>
          <w:p w14:paraId="756338D5" w14:textId="7F6E865B" w:rsidR="00ED0BDA" w:rsidRDefault="00ED0BDA"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Actie</w:t>
            </w:r>
            <w:r>
              <w:rPr>
                <w:rStyle w:val="eop"/>
                <w:rFonts w:ascii="Calibri" w:hAnsi="Calibri" w:cs="Calibri"/>
                <w:sz w:val="22"/>
                <w:szCs w:val="22"/>
              </w:rPr>
              <w:t>lijs</w:t>
            </w:r>
            <w:r w:rsidR="00F77C09">
              <w:rPr>
                <w:rStyle w:val="eop"/>
                <w:rFonts w:ascii="Calibri" w:hAnsi="Calibri" w:cs="Calibri"/>
                <w:sz w:val="22"/>
                <w:szCs w:val="22"/>
              </w:rPr>
              <w:t>t</w:t>
            </w:r>
            <w:r>
              <w:rPr>
                <w:rStyle w:val="eop"/>
                <w:rFonts w:ascii="Calibri" w:hAnsi="Calibri" w:cs="Calibri"/>
                <w:sz w:val="22"/>
                <w:szCs w:val="22"/>
              </w:rPr>
              <w:t xml:space="preserve"> nieuw</w:t>
            </w:r>
          </w:p>
        </w:tc>
        <w:tc>
          <w:tcPr>
            <w:tcW w:w="1480" w:type="dxa"/>
          </w:tcPr>
          <w:p w14:paraId="7A883976" w14:textId="77777777" w:rsidR="00ED0BDA" w:rsidRDefault="00ED0BDA"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Actiehouder</w:t>
            </w:r>
          </w:p>
        </w:tc>
        <w:tc>
          <w:tcPr>
            <w:tcW w:w="1022" w:type="dxa"/>
          </w:tcPr>
          <w:p w14:paraId="57116E42" w14:textId="60F304C3" w:rsidR="00ED0BDA" w:rsidRDefault="00CD32E7"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Gereed</w:t>
            </w:r>
          </w:p>
        </w:tc>
      </w:tr>
      <w:tr w:rsidR="00ED0BDA" w14:paraId="22AA6E74" w14:textId="77777777" w:rsidTr="00E90CA4">
        <w:tc>
          <w:tcPr>
            <w:tcW w:w="440" w:type="dxa"/>
          </w:tcPr>
          <w:p w14:paraId="22368A02" w14:textId="77777777" w:rsidR="00ED0BDA" w:rsidRDefault="00ED0BDA"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w:t>
            </w:r>
          </w:p>
        </w:tc>
        <w:tc>
          <w:tcPr>
            <w:tcW w:w="6120" w:type="dxa"/>
          </w:tcPr>
          <w:p w14:paraId="2159456C" w14:textId="77777777" w:rsidR="00ED0BDA" w:rsidRDefault="00ED0BDA"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Info op MR site aanpassen, inclusief opslaan agenda en notulen.</w:t>
            </w:r>
          </w:p>
          <w:p w14:paraId="78C8F9C7" w14:textId="77777777" w:rsidR="00ED0BDA" w:rsidRDefault="00ED0BDA"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Info op de site is aangepast. Na deze vergadering zal Ayse zorgen voor vastlegging notulen en agenda</w:t>
            </w:r>
          </w:p>
        </w:tc>
        <w:tc>
          <w:tcPr>
            <w:tcW w:w="1480" w:type="dxa"/>
          </w:tcPr>
          <w:p w14:paraId="51233450" w14:textId="77777777" w:rsidR="00ED0BDA" w:rsidRDefault="00ED0BDA"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2" w:type="dxa"/>
          </w:tcPr>
          <w:p w14:paraId="4E9AC5FE" w14:textId="5086CF2E" w:rsidR="00ED0BDA" w:rsidRDefault="00E90CA4"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w:t>
            </w:r>
            <w:r w:rsidR="00ED0BDA">
              <w:rPr>
                <w:rStyle w:val="eop"/>
                <w:rFonts w:ascii="Calibri" w:hAnsi="Calibri" w:cs="Calibri"/>
                <w:sz w:val="22"/>
                <w:szCs w:val="22"/>
              </w:rPr>
              <w:t>-</w:t>
            </w:r>
            <w:r>
              <w:rPr>
                <w:rStyle w:val="eop"/>
                <w:rFonts w:ascii="Calibri" w:hAnsi="Calibri" w:cs="Calibri"/>
                <w:sz w:val="22"/>
                <w:szCs w:val="22"/>
              </w:rPr>
              <w:t>10</w:t>
            </w:r>
            <w:r w:rsidR="00ED0BDA">
              <w:rPr>
                <w:rStyle w:val="eop"/>
                <w:rFonts w:ascii="Calibri" w:hAnsi="Calibri" w:cs="Calibri"/>
                <w:sz w:val="22"/>
                <w:szCs w:val="22"/>
              </w:rPr>
              <w:t>-24</w:t>
            </w:r>
          </w:p>
        </w:tc>
      </w:tr>
      <w:tr w:rsidR="00ED0BDA" w14:paraId="66719139" w14:textId="77777777" w:rsidTr="00E90CA4">
        <w:tc>
          <w:tcPr>
            <w:tcW w:w="440" w:type="dxa"/>
          </w:tcPr>
          <w:p w14:paraId="2A9AAAA7" w14:textId="0D32933A" w:rsidR="00ED0BDA" w:rsidRDefault="00F77C09"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2</w:t>
            </w:r>
          </w:p>
        </w:tc>
        <w:tc>
          <w:tcPr>
            <w:tcW w:w="6120" w:type="dxa"/>
          </w:tcPr>
          <w:p w14:paraId="0A919A0B" w14:textId="5E8F7265" w:rsidR="00ED0BDA" w:rsidRDefault="00E90CA4"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Update inzake MJOP algemeen en airco in het bijzonder</w:t>
            </w:r>
          </w:p>
        </w:tc>
        <w:tc>
          <w:tcPr>
            <w:tcW w:w="1480" w:type="dxa"/>
          </w:tcPr>
          <w:p w14:paraId="0ECF5584" w14:textId="77777777" w:rsidR="00ED0BDA" w:rsidRDefault="00ED0BDA"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2" w:type="dxa"/>
          </w:tcPr>
          <w:p w14:paraId="4310614D" w14:textId="75DEF33B" w:rsidR="00ED0BDA" w:rsidRDefault="00E90CA4"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31-01-25</w:t>
            </w:r>
          </w:p>
        </w:tc>
      </w:tr>
      <w:tr w:rsidR="00ED0BDA" w14:paraId="4AC89C6E" w14:textId="77777777" w:rsidTr="00E90CA4">
        <w:tc>
          <w:tcPr>
            <w:tcW w:w="440" w:type="dxa"/>
          </w:tcPr>
          <w:p w14:paraId="2DDD3823" w14:textId="6846CE8B" w:rsidR="00ED0BDA" w:rsidRDefault="00F77C09"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w:t>
            </w:r>
          </w:p>
        </w:tc>
        <w:tc>
          <w:tcPr>
            <w:tcW w:w="6120" w:type="dxa"/>
          </w:tcPr>
          <w:p w14:paraId="3976B57D" w14:textId="3B88B1C1" w:rsidR="00ED0BDA" w:rsidRDefault="00E90CA4"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Uitvraag aan ouders </w:t>
            </w:r>
            <w:r w:rsidR="00F77C09">
              <w:rPr>
                <w:rStyle w:val="eop"/>
                <w:rFonts w:ascii="Calibri" w:hAnsi="Calibri" w:cs="Calibri"/>
                <w:sz w:val="22"/>
                <w:szCs w:val="22"/>
              </w:rPr>
              <w:t>voor deelname in MR</w:t>
            </w:r>
          </w:p>
        </w:tc>
        <w:tc>
          <w:tcPr>
            <w:tcW w:w="1480" w:type="dxa"/>
          </w:tcPr>
          <w:p w14:paraId="1A1D4BC3" w14:textId="7662AD59" w:rsidR="00ED0BDA" w:rsidRDefault="00F77C09"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2" w:type="dxa"/>
          </w:tcPr>
          <w:p w14:paraId="70F03906" w14:textId="01C72857" w:rsidR="00ED0BDA" w:rsidRDefault="00F77C09"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31-10-24</w:t>
            </w:r>
          </w:p>
        </w:tc>
      </w:tr>
      <w:tr w:rsidR="00ED0BDA" w14:paraId="4D1C99E2" w14:textId="77777777" w:rsidTr="00E90CA4">
        <w:tc>
          <w:tcPr>
            <w:tcW w:w="440" w:type="dxa"/>
          </w:tcPr>
          <w:p w14:paraId="0D260E8B" w14:textId="73A7ED30" w:rsidR="00ED0BDA" w:rsidRDefault="00F77C09"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4</w:t>
            </w:r>
          </w:p>
        </w:tc>
        <w:tc>
          <w:tcPr>
            <w:tcW w:w="6120" w:type="dxa"/>
          </w:tcPr>
          <w:p w14:paraId="4BB5A13E" w14:textId="351EDACB" w:rsidR="00ED0BDA" w:rsidRDefault="00F77C09"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Updaten </w:t>
            </w:r>
            <w:r w:rsidR="00692257">
              <w:rPr>
                <w:rStyle w:val="eop"/>
                <w:rFonts w:ascii="Calibri" w:hAnsi="Calibri" w:cs="Calibri"/>
                <w:sz w:val="22"/>
                <w:szCs w:val="22"/>
              </w:rPr>
              <w:t>MR stukje over zichzelf</w:t>
            </w:r>
          </w:p>
        </w:tc>
        <w:tc>
          <w:tcPr>
            <w:tcW w:w="1480" w:type="dxa"/>
          </w:tcPr>
          <w:p w14:paraId="11F7AF14" w14:textId="190DA62C" w:rsidR="00ED0BDA" w:rsidRDefault="00692257"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Igor, Sabrina, Remmert</w:t>
            </w:r>
          </w:p>
        </w:tc>
        <w:tc>
          <w:tcPr>
            <w:tcW w:w="1022" w:type="dxa"/>
          </w:tcPr>
          <w:p w14:paraId="660446CA" w14:textId="7019D8C1" w:rsidR="00ED0BDA" w:rsidRDefault="00692257"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31-10-24</w:t>
            </w:r>
          </w:p>
        </w:tc>
      </w:tr>
      <w:tr w:rsidR="00ED0BDA" w14:paraId="47B5823C" w14:textId="77777777" w:rsidTr="00E90CA4">
        <w:tc>
          <w:tcPr>
            <w:tcW w:w="440" w:type="dxa"/>
          </w:tcPr>
          <w:p w14:paraId="5D485F85" w14:textId="72AACE24" w:rsidR="00ED0BDA" w:rsidRDefault="00CE46AB"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5</w:t>
            </w:r>
          </w:p>
        </w:tc>
        <w:tc>
          <w:tcPr>
            <w:tcW w:w="6120" w:type="dxa"/>
          </w:tcPr>
          <w:p w14:paraId="0D43B699" w14:textId="6DC512AD" w:rsidR="00ED0BDA" w:rsidRDefault="00297D55"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Aanpassen schoolgids: ouderbijdrage en </w:t>
            </w:r>
            <w:r w:rsidR="009D3DE5">
              <w:rPr>
                <w:rStyle w:val="eop"/>
                <w:rFonts w:ascii="Calibri" w:hAnsi="Calibri" w:cs="Calibri"/>
                <w:sz w:val="22"/>
                <w:szCs w:val="22"/>
              </w:rPr>
              <w:t>elektrische</w:t>
            </w:r>
            <w:r w:rsidR="00CE46AB">
              <w:rPr>
                <w:rStyle w:val="eop"/>
                <w:rFonts w:ascii="Calibri" w:hAnsi="Calibri" w:cs="Calibri"/>
                <w:sz w:val="22"/>
                <w:szCs w:val="22"/>
              </w:rPr>
              <w:t xml:space="preserve"> fiets</w:t>
            </w:r>
          </w:p>
        </w:tc>
        <w:tc>
          <w:tcPr>
            <w:tcW w:w="1480" w:type="dxa"/>
          </w:tcPr>
          <w:p w14:paraId="79C0B9F6" w14:textId="3FA8EA46" w:rsidR="00ED0BDA" w:rsidRDefault="00CE46AB"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Ayse</w:t>
            </w:r>
          </w:p>
        </w:tc>
        <w:tc>
          <w:tcPr>
            <w:tcW w:w="1022" w:type="dxa"/>
          </w:tcPr>
          <w:p w14:paraId="71AAFCEA" w14:textId="792A9BE0" w:rsidR="00ED0BDA" w:rsidRDefault="00CE46AB"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5-10-24</w:t>
            </w:r>
          </w:p>
        </w:tc>
      </w:tr>
      <w:tr w:rsidR="00ED0BDA" w14:paraId="12D7B7B7" w14:textId="77777777" w:rsidTr="00E90CA4">
        <w:tc>
          <w:tcPr>
            <w:tcW w:w="440" w:type="dxa"/>
          </w:tcPr>
          <w:p w14:paraId="195220ED" w14:textId="119C99A5" w:rsidR="00ED0BDA" w:rsidRDefault="00114F48"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6</w:t>
            </w:r>
          </w:p>
        </w:tc>
        <w:tc>
          <w:tcPr>
            <w:tcW w:w="6120" w:type="dxa"/>
          </w:tcPr>
          <w:p w14:paraId="06031E8E" w14:textId="321207B0" w:rsidR="00ED0BDA" w:rsidRDefault="001A57AD"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Mogelijkheden verbinding ouders onderling. Terugkoppeling aan MR van</w:t>
            </w:r>
            <w:r w:rsidR="009D3DE5">
              <w:rPr>
                <w:rStyle w:val="eop"/>
                <w:rFonts w:ascii="Calibri" w:hAnsi="Calibri" w:cs="Calibri"/>
                <w:sz w:val="22"/>
                <w:szCs w:val="22"/>
              </w:rPr>
              <w:t>uit lerarenteam</w:t>
            </w:r>
          </w:p>
        </w:tc>
        <w:tc>
          <w:tcPr>
            <w:tcW w:w="1480" w:type="dxa"/>
          </w:tcPr>
          <w:p w14:paraId="40B7D539" w14:textId="22965884" w:rsidR="00ED0BDA" w:rsidRDefault="009D3DE5"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Lisette</w:t>
            </w:r>
          </w:p>
        </w:tc>
        <w:tc>
          <w:tcPr>
            <w:tcW w:w="1022" w:type="dxa"/>
          </w:tcPr>
          <w:p w14:paraId="677BC8EA" w14:textId="6BA660C2" w:rsidR="00ED0BDA" w:rsidRDefault="009D3DE5" w:rsidP="00B8662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31-01-25</w:t>
            </w:r>
          </w:p>
        </w:tc>
      </w:tr>
      <w:tr w:rsidR="00ED0BDA" w14:paraId="701B4BA1" w14:textId="77777777" w:rsidTr="00E90CA4">
        <w:tc>
          <w:tcPr>
            <w:tcW w:w="440" w:type="dxa"/>
          </w:tcPr>
          <w:p w14:paraId="78AFA0DF" w14:textId="4649FBF5"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6120" w:type="dxa"/>
          </w:tcPr>
          <w:p w14:paraId="2AA1C5AD" w14:textId="66F41D84"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1480" w:type="dxa"/>
          </w:tcPr>
          <w:p w14:paraId="1B294A47" w14:textId="651C909C"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1022" w:type="dxa"/>
          </w:tcPr>
          <w:p w14:paraId="1A1343C3" w14:textId="5B76515F"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r>
      <w:tr w:rsidR="00ED0BDA" w14:paraId="2EE393AC" w14:textId="77777777" w:rsidTr="00E90CA4">
        <w:tc>
          <w:tcPr>
            <w:tcW w:w="440" w:type="dxa"/>
          </w:tcPr>
          <w:p w14:paraId="62315DBE" w14:textId="53F422E9"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6120" w:type="dxa"/>
          </w:tcPr>
          <w:p w14:paraId="09297A90" w14:textId="785E47C4"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1480" w:type="dxa"/>
          </w:tcPr>
          <w:p w14:paraId="174FA6AE" w14:textId="456FD760"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1022" w:type="dxa"/>
          </w:tcPr>
          <w:p w14:paraId="65BA15CF" w14:textId="1917E9C5"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r>
      <w:tr w:rsidR="00ED0BDA" w14:paraId="0FCDA1E5" w14:textId="77777777" w:rsidTr="00E90CA4">
        <w:tc>
          <w:tcPr>
            <w:tcW w:w="440" w:type="dxa"/>
          </w:tcPr>
          <w:p w14:paraId="6BA4EF6B" w14:textId="5D72DFDC"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6120" w:type="dxa"/>
          </w:tcPr>
          <w:p w14:paraId="5CFEA0FE" w14:textId="5EEA4C02"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1480" w:type="dxa"/>
          </w:tcPr>
          <w:p w14:paraId="2F732769" w14:textId="1BF22356"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1022" w:type="dxa"/>
          </w:tcPr>
          <w:p w14:paraId="6FBBB9A3" w14:textId="57EC3676"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r>
      <w:tr w:rsidR="00ED0BDA" w14:paraId="12E4939E" w14:textId="77777777" w:rsidTr="00E90CA4">
        <w:tc>
          <w:tcPr>
            <w:tcW w:w="440" w:type="dxa"/>
          </w:tcPr>
          <w:p w14:paraId="5EC89572" w14:textId="514E5CC6"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6120" w:type="dxa"/>
          </w:tcPr>
          <w:p w14:paraId="172FCE46" w14:textId="32ED3671"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1480" w:type="dxa"/>
          </w:tcPr>
          <w:p w14:paraId="20091179" w14:textId="055AA1BC"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c>
          <w:tcPr>
            <w:tcW w:w="1022" w:type="dxa"/>
          </w:tcPr>
          <w:p w14:paraId="16F011B9" w14:textId="3E1D4E89" w:rsidR="00ED0BDA" w:rsidRDefault="00ED0BDA" w:rsidP="00B86627">
            <w:pPr>
              <w:pStyle w:val="paragraph"/>
              <w:spacing w:before="0" w:beforeAutospacing="0" w:after="0" w:afterAutospacing="0"/>
              <w:textAlignment w:val="baseline"/>
              <w:rPr>
                <w:rStyle w:val="eop"/>
                <w:rFonts w:ascii="Calibri" w:hAnsi="Calibri" w:cs="Calibri"/>
                <w:sz w:val="22"/>
                <w:szCs w:val="22"/>
              </w:rPr>
            </w:pPr>
          </w:p>
        </w:tc>
      </w:tr>
    </w:tbl>
    <w:p w14:paraId="09B91C83" w14:textId="77777777" w:rsidR="00ED0BDA" w:rsidRDefault="00ED0BDA" w:rsidP="00B13216">
      <w:pPr>
        <w:pStyle w:val="xmsonormal"/>
        <w:shd w:val="clear" w:color="auto" w:fill="FFFFFF"/>
        <w:spacing w:before="0" w:beforeAutospacing="0" w:after="0" w:afterAutospacing="0"/>
        <w:ind w:left="720"/>
        <w:rPr>
          <w:rFonts w:asciiTheme="minorHAnsi" w:hAnsiTheme="minorHAnsi" w:cstheme="minorHAnsi"/>
          <w:sz w:val="20"/>
          <w:szCs w:val="20"/>
        </w:rPr>
      </w:pPr>
    </w:p>
    <w:p w14:paraId="7A46CA5C" w14:textId="77777777" w:rsidR="00933F54" w:rsidRPr="00CD32E7" w:rsidRDefault="00933F54" w:rsidP="00B13216">
      <w:pPr>
        <w:pStyle w:val="xmsonormal"/>
        <w:shd w:val="clear" w:color="auto" w:fill="FFFFFF"/>
        <w:spacing w:before="0" w:beforeAutospacing="0" w:after="0" w:afterAutospacing="0"/>
        <w:ind w:left="720"/>
        <w:rPr>
          <w:rFonts w:asciiTheme="minorHAnsi" w:hAnsiTheme="minorHAnsi" w:cstheme="minorHAnsi"/>
          <w:b/>
          <w:bCs/>
          <w:sz w:val="20"/>
          <w:szCs w:val="20"/>
        </w:rPr>
      </w:pPr>
    </w:p>
    <w:p w14:paraId="67417852" w14:textId="5030B714" w:rsidR="00933F54" w:rsidRPr="00CD32E7" w:rsidRDefault="00933F54" w:rsidP="00B13216">
      <w:pPr>
        <w:pStyle w:val="xmsonormal"/>
        <w:shd w:val="clear" w:color="auto" w:fill="FFFFFF"/>
        <w:spacing w:before="0" w:beforeAutospacing="0" w:after="0" w:afterAutospacing="0"/>
        <w:ind w:left="720"/>
        <w:rPr>
          <w:rFonts w:asciiTheme="minorHAnsi" w:hAnsiTheme="minorHAnsi" w:cstheme="minorHAnsi"/>
          <w:b/>
          <w:bCs/>
          <w:sz w:val="20"/>
          <w:szCs w:val="20"/>
        </w:rPr>
      </w:pPr>
      <w:r w:rsidRPr="00CD32E7">
        <w:rPr>
          <w:rFonts w:asciiTheme="minorHAnsi" w:hAnsiTheme="minorHAnsi" w:cstheme="minorHAnsi"/>
          <w:b/>
          <w:bCs/>
          <w:sz w:val="20"/>
          <w:szCs w:val="20"/>
        </w:rPr>
        <w:t>Stukje voor nieuwsbrief</w:t>
      </w:r>
    </w:p>
    <w:p w14:paraId="400D255C" w14:textId="77777777" w:rsidR="00933F54" w:rsidRDefault="00933F54" w:rsidP="00B13216">
      <w:pPr>
        <w:pStyle w:val="xmsonormal"/>
        <w:shd w:val="clear" w:color="auto" w:fill="FFFFFF"/>
        <w:spacing w:before="0" w:beforeAutospacing="0" w:after="0" w:afterAutospacing="0"/>
        <w:ind w:left="720"/>
        <w:rPr>
          <w:rFonts w:asciiTheme="minorHAnsi" w:hAnsiTheme="minorHAnsi" w:cstheme="minorHAnsi"/>
          <w:sz w:val="20"/>
          <w:szCs w:val="20"/>
        </w:rPr>
      </w:pPr>
    </w:p>
    <w:p w14:paraId="02CF920C" w14:textId="28227B2E" w:rsidR="00933F54" w:rsidRDefault="00933F54" w:rsidP="00B13216">
      <w:pPr>
        <w:pStyle w:val="xmsonormal"/>
        <w:shd w:val="clear" w:color="auto" w:fill="FFFFFF"/>
        <w:spacing w:before="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30 september heeft de 1</w:t>
      </w:r>
      <w:r w:rsidRPr="00933F54">
        <w:rPr>
          <w:rFonts w:asciiTheme="minorHAnsi" w:hAnsiTheme="minorHAnsi" w:cstheme="minorHAnsi"/>
          <w:sz w:val="20"/>
          <w:szCs w:val="20"/>
          <w:vertAlign w:val="superscript"/>
        </w:rPr>
        <w:t>e</w:t>
      </w:r>
      <w:r>
        <w:rPr>
          <w:rFonts w:asciiTheme="minorHAnsi" w:hAnsiTheme="minorHAnsi" w:cstheme="minorHAnsi"/>
          <w:sz w:val="20"/>
          <w:szCs w:val="20"/>
        </w:rPr>
        <w:t xml:space="preserve"> MR vergadering van dit schooljaar plaatsgevonden. Hierbij hebben we </w:t>
      </w:r>
      <w:r w:rsidR="00AD43D3">
        <w:rPr>
          <w:rFonts w:asciiTheme="minorHAnsi" w:hAnsiTheme="minorHAnsi" w:cstheme="minorHAnsi"/>
          <w:sz w:val="20"/>
          <w:szCs w:val="20"/>
        </w:rPr>
        <w:t>gesproken over de nieuwe methodes ten aanzien van het thematische onderwijs</w:t>
      </w:r>
      <w:r w:rsidR="0047130C">
        <w:rPr>
          <w:rFonts w:asciiTheme="minorHAnsi" w:hAnsiTheme="minorHAnsi" w:cstheme="minorHAnsi"/>
          <w:sz w:val="20"/>
          <w:szCs w:val="20"/>
        </w:rPr>
        <w:t xml:space="preserve"> en het vernieuwde leesonderwijs. Wij constateren een groot enthousiasme bij de leraren om hiermee aan de slag te gaan wat erg prettig is om te zien.</w:t>
      </w:r>
    </w:p>
    <w:p w14:paraId="1B43E264" w14:textId="660A91FE" w:rsidR="00D00BEC" w:rsidRDefault="00D00BEC" w:rsidP="00B13216">
      <w:pPr>
        <w:pStyle w:val="xmsonormal"/>
        <w:shd w:val="clear" w:color="auto" w:fill="FFFFFF"/>
        <w:spacing w:before="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 xml:space="preserve">Verder </w:t>
      </w:r>
      <w:r w:rsidR="008F33FD">
        <w:rPr>
          <w:rFonts w:asciiTheme="minorHAnsi" w:hAnsiTheme="minorHAnsi" w:cstheme="minorHAnsi"/>
          <w:sz w:val="20"/>
          <w:szCs w:val="20"/>
        </w:rPr>
        <w:t xml:space="preserve">hebben we de groep 8 uitstroom bekeken. Hierbij is het lastig om een directe vergelijking te maken met eerdere jaren doordat de manier van toetsen veranderd is. Wat wel geconstateerd is dat </w:t>
      </w:r>
      <w:r w:rsidR="00521BC2">
        <w:rPr>
          <w:rFonts w:asciiTheme="minorHAnsi" w:hAnsiTheme="minorHAnsi" w:cstheme="minorHAnsi"/>
          <w:sz w:val="20"/>
          <w:szCs w:val="20"/>
        </w:rPr>
        <w:t xml:space="preserve">ten aanzien van rekenen er verbeterpotentie is. Dit past ook in de analyse die eerder breder in de school heeft plaatsgevonden. In de aanpak van </w:t>
      </w:r>
      <w:r w:rsidR="00303ECE">
        <w:rPr>
          <w:rFonts w:asciiTheme="minorHAnsi" w:hAnsiTheme="minorHAnsi" w:cstheme="minorHAnsi"/>
          <w:sz w:val="20"/>
          <w:szCs w:val="20"/>
        </w:rPr>
        <w:t xml:space="preserve">het rekenonderwijs zal daarom </w:t>
      </w:r>
      <w:r w:rsidR="00902C3D">
        <w:rPr>
          <w:rFonts w:asciiTheme="minorHAnsi" w:hAnsiTheme="minorHAnsi" w:cstheme="minorHAnsi"/>
          <w:sz w:val="20"/>
          <w:szCs w:val="20"/>
        </w:rPr>
        <w:t xml:space="preserve">meer nadruk worden gelegd op het op goed niveau krijgen van de </w:t>
      </w:r>
      <w:r w:rsidR="00303ECE">
        <w:rPr>
          <w:rFonts w:asciiTheme="minorHAnsi" w:hAnsiTheme="minorHAnsi" w:cstheme="minorHAnsi"/>
          <w:sz w:val="20"/>
          <w:szCs w:val="20"/>
        </w:rPr>
        <w:t xml:space="preserve">basisbeginselen </w:t>
      </w:r>
      <w:r w:rsidR="00902C3D">
        <w:rPr>
          <w:rFonts w:asciiTheme="minorHAnsi" w:hAnsiTheme="minorHAnsi" w:cstheme="minorHAnsi"/>
          <w:sz w:val="20"/>
          <w:szCs w:val="20"/>
        </w:rPr>
        <w:t xml:space="preserve">van het rekenen </w:t>
      </w:r>
      <w:r w:rsidR="00303ECE">
        <w:rPr>
          <w:rFonts w:asciiTheme="minorHAnsi" w:hAnsiTheme="minorHAnsi" w:cstheme="minorHAnsi"/>
          <w:sz w:val="20"/>
          <w:szCs w:val="20"/>
        </w:rPr>
        <w:t>(optellen, aftrekken</w:t>
      </w:r>
      <w:r w:rsidR="00902C3D">
        <w:rPr>
          <w:rFonts w:asciiTheme="minorHAnsi" w:hAnsiTheme="minorHAnsi" w:cstheme="minorHAnsi"/>
          <w:sz w:val="20"/>
          <w:szCs w:val="20"/>
        </w:rPr>
        <w:t>, vermenigvuldigen en delen).</w:t>
      </w:r>
    </w:p>
    <w:p w14:paraId="29E3469B" w14:textId="5D61423F" w:rsidR="00902C3D" w:rsidRPr="00B13216" w:rsidRDefault="00902C3D" w:rsidP="00B13216">
      <w:pPr>
        <w:pStyle w:val="xmsonormal"/>
        <w:shd w:val="clear" w:color="auto" w:fill="FFFFFF"/>
        <w:spacing w:before="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 xml:space="preserve">Zoals in de vorige update vanuit de MR gemeld zal </w:t>
      </w:r>
      <w:r w:rsidR="005152B7">
        <w:rPr>
          <w:rFonts w:asciiTheme="minorHAnsi" w:hAnsiTheme="minorHAnsi" w:cstheme="minorHAnsi"/>
          <w:sz w:val="20"/>
          <w:szCs w:val="20"/>
        </w:rPr>
        <w:t xml:space="preserve">er 1 vacature ontstaan </w:t>
      </w:r>
      <w:r w:rsidR="005F74C0">
        <w:rPr>
          <w:rFonts w:asciiTheme="minorHAnsi" w:hAnsiTheme="minorHAnsi" w:cstheme="minorHAnsi"/>
          <w:sz w:val="20"/>
          <w:szCs w:val="20"/>
        </w:rPr>
        <w:t xml:space="preserve">aan het einde van dit schooljaar en </w:t>
      </w:r>
      <w:r w:rsidR="007F03F0">
        <w:rPr>
          <w:rFonts w:asciiTheme="minorHAnsi" w:hAnsiTheme="minorHAnsi" w:cstheme="minorHAnsi"/>
          <w:sz w:val="20"/>
          <w:szCs w:val="20"/>
        </w:rPr>
        <w:t xml:space="preserve">dat </w:t>
      </w:r>
      <w:r w:rsidR="00435D78">
        <w:rPr>
          <w:rFonts w:asciiTheme="minorHAnsi" w:hAnsiTheme="minorHAnsi" w:cstheme="minorHAnsi"/>
          <w:sz w:val="20"/>
          <w:szCs w:val="20"/>
        </w:rPr>
        <w:t xml:space="preserve">ouders met interesse als MR lid zich kunnen aanmelden. </w:t>
      </w:r>
      <w:r w:rsidR="007F03F0">
        <w:rPr>
          <w:rFonts w:asciiTheme="minorHAnsi" w:hAnsiTheme="minorHAnsi" w:cstheme="minorHAnsi"/>
          <w:sz w:val="20"/>
          <w:szCs w:val="20"/>
        </w:rPr>
        <w:t xml:space="preserve">De ouderbezetting in de MR bestaat uit 2 leden. Op dit moment heeft zich 1 kandidaat gemeld </w:t>
      </w:r>
      <w:r w:rsidR="005F74C0">
        <w:rPr>
          <w:rFonts w:asciiTheme="minorHAnsi" w:hAnsiTheme="minorHAnsi" w:cstheme="minorHAnsi"/>
          <w:sz w:val="20"/>
          <w:szCs w:val="20"/>
        </w:rPr>
        <w:t xml:space="preserve">voor de vacature. </w:t>
      </w:r>
      <w:r w:rsidR="0050587C">
        <w:rPr>
          <w:rFonts w:asciiTheme="minorHAnsi" w:hAnsiTheme="minorHAnsi" w:cstheme="minorHAnsi"/>
          <w:sz w:val="20"/>
          <w:szCs w:val="20"/>
        </w:rPr>
        <w:t>Als je ook geïnteresseerd bent om deel te nemen in de MR laat dit dan uiterlijk 1 december weten.</w:t>
      </w:r>
    </w:p>
    <w:sectPr w:rsidR="00902C3D" w:rsidRPr="00B13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D010C"/>
    <w:multiLevelType w:val="multilevel"/>
    <w:tmpl w:val="8C54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50DE0"/>
    <w:multiLevelType w:val="hybridMultilevel"/>
    <w:tmpl w:val="5E929786"/>
    <w:lvl w:ilvl="0" w:tplc="0F6888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567A39"/>
    <w:multiLevelType w:val="multilevel"/>
    <w:tmpl w:val="6FAE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CB4A6F"/>
    <w:multiLevelType w:val="multilevel"/>
    <w:tmpl w:val="8EB4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E15780"/>
    <w:multiLevelType w:val="multilevel"/>
    <w:tmpl w:val="478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A56AEA"/>
    <w:multiLevelType w:val="multilevel"/>
    <w:tmpl w:val="D58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0B7E0D"/>
    <w:multiLevelType w:val="multilevel"/>
    <w:tmpl w:val="1F50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BA38A0"/>
    <w:multiLevelType w:val="multilevel"/>
    <w:tmpl w:val="2AB8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1770784">
    <w:abstractNumId w:val="1"/>
  </w:num>
  <w:num w:numId="2" w16cid:durableId="1263342948">
    <w:abstractNumId w:val="4"/>
  </w:num>
  <w:num w:numId="3" w16cid:durableId="152381119">
    <w:abstractNumId w:val="2"/>
  </w:num>
  <w:num w:numId="4" w16cid:durableId="430785596">
    <w:abstractNumId w:val="0"/>
  </w:num>
  <w:num w:numId="5" w16cid:durableId="1990010894">
    <w:abstractNumId w:val="7"/>
  </w:num>
  <w:num w:numId="6" w16cid:durableId="708064991">
    <w:abstractNumId w:val="6"/>
  </w:num>
  <w:num w:numId="7" w16cid:durableId="1674455842">
    <w:abstractNumId w:val="3"/>
  </w:num>
  <w:num w:numId="8" w16cid:durableId="549272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45"/>
    <w:rsid w:val="00022A00"/>
    <w:rsid w:val="000760BE"/>
    <w:rsid w:val="00086040"/>
    <w:rsid w:val="00093584"/>
    <w:rsid w:val="000A0856"/>
    <w:rsid w:val="000E0C56"/>
    <w:rsid w:val="000F2D18"/>
    <w:rsid w:val="00114F48"/>
    <w:rsid w:val="001371F9"/>
    <w:rsid w:val="001562AD"/>
    <w:rsid w:val="00194A45"/>
    <w:rsid w:val="001A05F7"/>
    <w:rsid w:val="001A57AD"/>
    <w:rsid w:val="00251CFF"/>
    <w:rsid w:val="00260515"/>
    <w:rsid w:val="00297D55"/>
    <w:rsid w:val="00303ECE"/>
    <w:rsid w:val="0032295B"/>
    <w:rsid w:val="003632CB"/>
    <w:rsid w:val="00374B34"/>
    <w:rsid w:val="00386301"/>
    <w:rsid w:val="003B6C08"/>
    <w:rsid w:val="003D393B"/>
    <w:rsid w:val="003D5BF6"/>
    <w:rsid w:val="003F111B"/>
    <w:rsid w:val="003F206D"/>
    <w:rsid w:val="00435D78"/>
    <w:rsid w:val="00461DC5"/>
    <w:rsid w:val="00465454"/>
    <w:rsid w:val="0047130C"/>
    <w:rsid w:val="00472104"/>
    <w:rsid w:val="00475A74"/>
    <w:rsid w:val="004838F9"/>
    <w:rsid w:val="004B7A2C"/>
    <w:rsid w:val="0050587C"/>
    <w:rsid w:val="005152B7"/>
    <w:rsid w:val="00521BC2"/>
    <w:rsid w:val="00530AB5"/>
    <w:rsid w:val="005475FC"/>
    <w:rsid w:val="005506BD"/>
    <w:rsid w:val="00554773"/>
    <w:rsid w:val="00582440"/>
    <w:rsid w:val="00582992"/>
    <w:rsid w:val="00592C89"/>
    <w:rsid w:val="005B0191"/>
    <w:rsid w:val="005B691F"/>
    <w:rsid w:val="005C0E71"/>
    <w:rsid w:val="005F555B"/>
    <w:rsid w:val="005F74C0"/>
    <w:rsid w:val="00606431"/>
    <w:rsid w:val="00614645"/>
    <w:rsid w:val="00692257"/>
    <w:rsid w:val="006A0E81"/>
    <w:rsid w:val="006E34CD"/>
    <w:rsid w:val="0071447D"/>
    <w:rsid w:val="00752D71"/>
    <w:rsid w:val="00753367"/>
    <w:rsid w:val="007A3A48"/>
    <w:rsid w:val="007C5FA8"/>
    <w:rsid w:val="007F03F0"/>
    <w:rsid w:val="008B1750"/>
    <w:rsid w:val="008F33FD"/>
    <w:rsid w:val="00901A2C"/>
    <w:rsid w:val="00902C3D"/>
    <w:rsid w:val="009156FB"/>
    <w:rsid w:val="00933F54"/>
    <w:rsid w:val="009D3DE5"/>
    <w:rsid w:val="00A13F5B"/>
    <w:rsid w:val="00A15F4B"/>
    <w:rsid w:val="00A21A6B"/>
    <w:rsid w:val="00A317E0"/>
    <w:rsid w:val="00AD43D3"/>
    <w:rsid w:val="00AD62D2"/>
    <w:rsid w:val="00B0073B"/>
    <w:rsid w:val="00B13216"/>
    <w:rsid w:val="00B1383B"/>
    <w:rsid w:val="00B229B6"/>
    <w:rsid w:val="00B4305B"/>
    <w:rsid w:val="00B66BA1"/>
    <w:rsid w:val="00B70298"/>
    <w:rsid w:val="00C0083F"/>
    <w:rsid w:val="00CD32E7"/>
    <w:rsid w:val="00CE46AB"/>
    <w:rsid w:val="00D00BEC"/>
    <w:rsid w:val="00D0252B"/>
    <w:rsid w:val="00D20F15"/>
    <w:rsid w:val="00D367BA"/>
    <w:rsid w:val="00D55FBE"/>
    <w:rsid w:val="00D97703"/>
    <w:rsid w:val="00DA2F8D"/>
    <w:rsid w:val="00DA6CC1"/>
    <w:rsid w:val="00DB3F06"/>
    <w:rsid w:val="00E042E7"/>
    <w:rsid w:val="00E45F4E"/>
    <w:rsid w:val="00E5109E"/>
    <w:rsid w:val="00E90CA4"/>
    <w:rsid w:val="00EC1425"/>
    <w:rsid w:val="00ED0BDA"/>
    <w:rsid w:val="00EE0411"/>
    <w:rsid w:val="00EE1F7A"/>
    <w:rsid w:val="00F066D3"/>
    <w:rsid w:val="00F20F22"/>
    <w:rsid w:val="00F356A8"/>
    <w:rsid w:val="00F503A2"/>
    <w:rsid w:val="00F63244"/>
    <w:rsid w:val="00F77C09"/>
    <w:rsid w:val="00F84A69"/>
    <w:rsid w:val="00FB47F6"/>
    <w:rsid w:val="00FB4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9A40"/>
  <w15:chartTrackingRefBased/>
  <w15:docId w15:val="{612414A7-6082-4C8C-B74B-6F11B537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4A45"/>
    <w:pPr>
      <w:ind w:left="720"/>
      <w:contextualSpacing/>
    </w:pPr>
  </w:style>
  <w:style w:type="paragraph" w:customStyle="1" w:styleId="paragraph">
    <w:name w:val="paragraph"/>
    <w:basedOn w:val="Standaard"/>
    <w:rsid w:val="00194A4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194A45"/>
  </w:style>
  <w:style w:type="character" w:customStyle="1" w:styleId="eop">
    <w:name w:val="eop"/>
    <w:basedOn w:val="Standaardalinea-lettertype"/>
    <w:rsid w:val="00194A45"/>
  </w:style>
  <w:style w:type="paragraph" w:customStyle="1" w:styleId="xmsonormal">
    <w:name w:val="x_msonormal"/>
    <w:basedOn w:val="Standaard"/>
    <w:rsid w:val="0038630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086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74957">
      <w:bodyDiv w:val="1"/>
      <w:marLeft w:val="0"/>
      <w:marRight w:val="0"/>
      <w:marTop w:val="0"/>
      <w:marBottom w:val="0"/>
      <w:divBdr>
        <w:top w:val="none" w:sz="0" w:space="0" w:color="auto"/>
        <w:left w:val="none" w:sz="0" w:space="0" w:color="auto"/>
        <w:bottom w:val="none" w:sz="0" w:space="0" w:color="auto"/>
        <w:right w:val="none" w:sz="0" w:space="0" w:color="auto"/>
      </w:divBdr>
    </w:div>
    <w:div w:id="18527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Stoker</dc:creator>
  <cp:keywords/>
  <dc:description/>
  <cp:lastModifiedBy>Remmert Dekker</cp:lastModifiedBy>
  <cp:revision>44</cp:revision>
  <dcterms:created xsi:type="dcterms:W3CDTF">2024-10-02T07:14:00Z</dcterms:created>
  <dcterms:modified xsi:type="dcterms:W3CDTF">2024-10-02T07:50:00Z</dcterms:modified>
</cp:coreProperties>
</file>